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6172B" w14:textId="77777777" w:rsidR="00B364E9" w:rsidRDefault="00F37E0D">
      <w:pPr>
        <w:spacing w:before="42"/>
        <w:ind w:left="107"/>
      </w:pPr>
      <w:r>
        <w:rPr>
          <w:b/>
        </w:rPr>
        <w:t xml:space="preserve">LEGAL NOTICE </w:t>
      </w:r>
      <w:r>
        <w:t>Request for Proposals</w:t>
      </w:r>
    </w:p>
    <w:p w14:paraId="2A937D8D" w14:textId="2AC3CE56" w:rsidR="00B364E9" w:rsidRDefault="00F37E0D">
      <w:pPr>
        <w:spacing w:before="37" w:line="261" w:lineRule="auto"/>
        <w:ind w:left="107"/>
      </w:pPr>
      <w:r>
        <w:rPr>
          <w:b/>
        </w:rPr>
        <w:t xml:space="preserve">Fishers Island Waste Management District </w:t>
      </w:r>
      <w:r>
        <w:t xml:space="preserve">(FIWMD) requests proposals for the collection and disposal of Household Hazardous Waste (HHW) on Saturday, </w:t>
      </w:r>
      <w:r w:rsidR="0030215F">
        <w:t xml:space="preserve">August </w:t>
      </w:r>
      <w:r>
        <w:t xml:space="preserve">8, 2018 at Town Road, Fishers Island, NY 06390 Specifications can be found and downloaded at </w:t>
      </w:r>
      <w:hyperlink r:id="rId7">
        <w:r>
          <w:rPr>
            <w:color w:val="0563C1"/>
            <w:u w:val="single" w:color="0563C1"/>
          </w:rPr>
          <w:t>www.fiwastemanagement.com</w:t>
        </w:r>
      </w:hyperlink>
    </w:p>
    <w:p w14:paraId="77445526" w14:textId="53FEAB79" w:rsidR="00B364E9" w:rsidRDefault="00F37E0D">
      <w:pPr>
        <w:tabs>
          <w:tab w:val="left" w:pos="6175"/>
        </w:tabs>
        <w:spacing w:line="252" w:lineRule="auto"/>
        <w:ind w:left="108" w:right="357"/>
      </w:pPr>
      <w:r>
        <w:t>Proposals must be submitted by 12:00</w:t>
      </w:r>
      <w:r>
        <w:rPr>
          <w:spacing w:val="-34"/>
        </w:rPr>
        <w:t xml:space="preserve"> </w:t>
      </w:r>
      <w:r>
        <w:t>PM</w:t>
      </w:r>
      <w:r>
        <w:rPr>
          <w:spacing w:val="-2"/>
        </w:rPr>
        <w:t xml:space="preserve"> </w:t>
      </w:r>
      <w:r>
        <w:t>T</w:t>
      </w:r>
      <w:r w:rsidR="0030215F">
        <w:t>uesday</w:t>
      </w:r>
      <w:r>
        <w:t>,</w:t>
      </w:r>
      <w:r w:rsidR="0030215F">
        <w:t xml:space="preserve"> July 21, 2020 </w:t>
      </w:r>
      <w:r>
        <w:t xml:space="preserve">to FIWMD PO Box 22 Fishers Island, NY 06390 Email </w:t>
      </w:r>
      <w:hyperlink r:id="rId8">
        <w:r>
          <w:rPr>
            <w:color w:val="0562C1"/>
            <w:u w:val="single" w:color="0562C1"/>
          </w:rPr>
          <w:t>fiwastemanagement@gmail.com</w:t>
        </w:r>
        <w:r>
          <w:rPr>
            <w:color w:val="0562C1"/>
          </w:rPr>
          <w:t xml:space="preserve"> </w:t>
        </w:r>
      </w:hyperlink>
      <w:r>
        <w:t>If mailing your proposal, “bid enclosed” mus</w:t>
      </w:r>
      <w:r>
        <w:t>t be printed on the outside of the envelope. If emailing your proposal, “bid enclosed” must be typed in the subject line</w:t>
      </w:r>
      <w:r>
        <w:t xml:space="preserve">. Proposals received later than due date will not be considered. Bids will be opened </w:t>
      </w:r>
      <w:r w:rsidR="0030215F">
        <w:t>Wednesday, July</w:t>
      </w:r>
      <w:r>
        <w:t xml:space="preserve"> 2</w:t>
      </w:r>
      <w:r w:rsidR="0030215F">
        <w:t>2</w:t>
      </w:r>
      <w:r>
        <w:t>, 20</w:t>
      </w:r>
      <w:r w:rsidR="0030215F">
        <w:t xml:space="preserve">20 </w:t>
      </w:r>
      <w:r>
        <w:t>at</w:t>
      </w:r>
      <w:r>
        <w:t xml:space="preserve"> 5:15 </w:t>
      </w:r>
      <w:r>
        <w:t>on Fishers Island, NY. The</w:t>
      </w:r>
      <w:r>
        <w:rPr>
          <w:spacing w:val="-3"/>
        </w:rPr>
        <w:t xml:space="preserve"> </w:t>
      </w:r>
      <w:r>
        <w:t>identity</w:t>
      </w:r>
      <w:r>
        <w:rPr>
          <w:spacing w:val="-3"/>
        </w:rPr>
        <w:t xml:space="preserve"> </w:t>
      </w:r>
      <w:r>
        <w:t>of</w:t>
      </w:r>
      <w:r>
        <w:rPr>
          <w:spacing w:val="-4"/>
        </w:rPr>
        <w:t xml:space="preserve"> </w:t>
      </w:r>
      <w:r>
        <w:t>bid</w:t>
      </w:r>
      <w:r>
        <w:rPr>
          <w:spacing w:val="-4"/>
        </w:rPr>
        <w:t xml:space="preserve"> </w:t>
      </w:r>
      <w:r>
        <w:t>offerors</w:t>
      </w:r>
      <w:r>
        <w:rPr>
          <w:spacing w:val="-3"/>
        </w:rPr>
        <w:t xml:space="preserve"> </w:t>
      </w:r>
      <w:r>
        <w:t>and</w:t>
      </w:r>
      <w:r>
        <w:rPr>
          <w:spacing w:val="1"/>
        </w:rPr>
        <w:t xml:space="preserve"> </w:t>
      </w:r>
      <w:r>
        <w:t>awarded</w:t>
      </w:r>
      <w:r>
        <w:rPr>
          <w:spacing w:val="-4"/>
        </w:rPr>
        <w:t xml:space="preserve"> </w:t>
      </w:r>
      <w:r>
        <w:t>offeror</w:t>
      </w:r>
      <w:r>
        <w:rPr>
          <w:spacing w:val="-4"/>
        </w:rPr>
        <w:t xml:space="preserve"> </w:t>
      </w:r>
      <w:r>
        <w:t>will</w:t>
      </w:r>
      <w:r>
        <w:rPr>
          <w:spacing w:val="-1"/>
        </w:rPr>
        <w:t xml:space="preserve"> </w:t>
      </w:r>
      <w:r>
        <w:t>be</w:t>
      </w:r>
      <w:r>
        <w:rPr>
          <w:spacing w:val="-3"/>
        </w:rPr>
        <w:t xml:space="preserve"> </w:t>
      </w:r>
      <w:r>
        <w:t>disclosed</w:t>
      </w:r>
      <w:r>
        <w:rPr>
          <w:spacing w:val="-3"/>
        </w:rPr>
        <w:t xml:space="preserve"> </w:t>
      </w:r>
      <w:r>
        <w:t>at</w:t>
      </w:r>
      <w:r>
        <w:rPr>
          <w:spacing w:val="-5"/>
        </w:rPr>
        <w:t xml:space="preserve"> </w:t>
      </w:r>
      <w:r>
        <w:t>the</w:t>
      </w:r>
      <w:r>
        <w:rPr>
          <w:spacing w:val="-3"/>
        </w:rPr>
        <w:t xml:space="preserve"> </w:t>
      </w:r>
      <w:r>
        <w:t>same</w:t>
      </w:r>
      <w:r>
        <w:rPr>
          <w:spacing w:val="-3"/>
        </w:rPr>
        <w:t xml:space="preserve"> </w:t>
      </w:r>
      <w:r>
        <w:t>meeting</w:t>
      </w:r>
      <w:r>
        <w:rPr>
          <w:spacing w:val="-2"/>
        </w:rPr>
        <w:t xml:space="preserve"> </w:t>
      </w:r>
      <w:r>
        <w:t>and</w:t>
      </w:r>
      <w:r>
        <w:rPr>
          <w:spacing w:val="-4"/>
        </w:rPr>
        <w:t xml:space="preserve"> </w:t>
      </w:r>
      <w:r>
        <w:t>time.</w:t>
      </w:r>
    </w:p>
    <w:p w14:paraId="13838539" w14:textId="77777777" w:rsidR="00B364E9" w:rsidRDefault="00B364E9">
      <w:pPr>
        <w:spacing w:line="252" w:lineRule="auto"/>
        <w:sectPr w:rsidR="00B364E9">
          <w:footerReference w:type="default" r:id="rId9"/>
          <w:type w:val="continuous"/>
          <w:pgSz w:w="12240" w:h="15840"/>
          <w:pgMar w:top="1380" w:right="1100" w:bottom="1240" w:left="1140" w:header="720" w:footer="1047" w:gutter="0"/>
          <w:pgNumType w:start="1"/>
          <w:cols w:space="720"/>
        </w:sectPr>
      </w:pPr>
    </w:p>
    <w:p w14:paraId="379A9D45" w14:textId="578656DA" w:rsidR="00B364E9" w:rsidRDefault="00F37E0D">
      <w:pPr>
        <w:pStyle w:val="BodyText"/>
        <w:spacing w:before="22" w:line="259" w:lineRule="auto"/>
        <w:ind w:left="1413" w:right="1309" w:firstLine="1411"/>
      </w:pPr>
      <w:r>
        <w:rPr>
          <w:u w:val="single"/>
        </w:rPr>
        <w:lastRenderedPageBreak/>
        <w:t>HAZARDOUS WASTE COLLECTION AND DISPOSAL</w:t>
      </w:r>
      <w:r>
        <w:t xml:space="preserve"> </w:t>
      </w:r>
      <w:r>
        <w:rPr>
          <w:u w:val="single"/>
        </w:rPr>
        <w:t xml:space="preserve">SATURDAY, </w:t>
      </w:r>
      <w:r w:rsidR="0030215F">
        <w:rPr>
          <w:u w:val="single"/>
        </w:rPr>
        <w:t xml:space="preserve">AUGUST </w:t>
      </w:r>
      <w:r>
        <w:rPr>
          <w:u w:val="single"/>
        </w:rPr>
        <w:t>8, 20</w:t>
      </w:r>
      <w:r w:rsidR="0030215F">
        <w:rPr>
          <w:u w:val="single"/>
        </w:rPr>
        <w:t>20</w:t>
      </w:r>
      <w:r>
        <w:rPr>
          <w:u w:val="single"/>
        </w:rPr>
        <w:t xml:space="preserve"> AT TOWN ROAD, FISHERS ISLAND, NY 06390</w:t>
      </w:r>
    </w:p>
    <w:p w14:paraId="4190376F" w14:textId="77777777" w:rsidR="00B364E9" w:rsidRDefault="00B364E9">
      <w:pPr>
        <w:pStyle w:val="BodyText"/>
        <w:rPr>
          <w:sz w:val="20"/>
        </w:rPr>
      </w:pPr>
    </w:p>
    <w:p w14:paraId="54AB6F38" w14:textId="77777777" w:rsidR="00B364E9" w:rsidRDefault="00B364E9">
      <w:pPr>
        <w:pStyle w:val="BodyText"/>
        <w:spacing w:before="9"/>
        <w:rPr>
          <w:sz w:val="27"/>
        </w:rPr>
      </w:pPr>
    </w:p>
    <w:p w14:paraId="4FD6A5A3" w14:textId="77777777" w:rsidR="00B364E9" w:rsidRDefault="00F37E0D">
      <w:pPr>
        <w:pStyle w:val="Heading1"/>
        <w:spacing w:before="52"/>
        <w:ind w:left="2604" w:right="2895"/>
        <w:jc w:val="center"/>
      </w:pPr>
      <w:bookmarkStart w:id="0" w:name="SPECS_TO_BE_INCLUDED_WITH_BID_PROPOSAL"/>
      <w:bookmarkEnd w:id="0"/>
      <w:r>
        <w:t>SPECS TO BE INCLUDED WITH BID PROPOSAL</w:t>
      </w:r>
    </w:p>
    <w:p w14:paraId="789D4670" w14:textId="77777777" w:rsidR="00B364E9" w:rsidRDefault="00B364E9">
      <w:pPr>
        <w:pStyle w:val="BodyText"/>
        <w:spacing w:before="11"/>
        <w:rPr>
          <w:b/>
          <w:sz w:val="27"/>
        </w:rPr>
      </w:pPr>
    </w:p>
    <w:p w14:paraId="44A429ED" w14:textId="77777777" w:rsidR="00B364E9" w:rsidRDefault="00F37E0D">
      <w:pPr>
        <w:pStyle w:val="BodyText"/>
        <w:ind w:left="122"/>
      </w:pPr>
      <w:r>
        <w:t>Compensation Insurance, Public Liability, and Property Damage Insurance, as outlined below</w:t>
      </w:r>
    </w:p>
    <w:p w14:paraId="68E95105" w14:textId="77777777" w:rsidR="00B364E9" w:rsidRDefault="00F37E0D">
      <w:pPr>
        <w:spacing w:before="14"/>
        <w:ind w:left="122"/>
        <w:rPr>
          <w:sz w:val="24"/>
        </w:rPr>
      </w:pPr>
      <w:r>
        <w:rPr>
          <w:b/>
          <w:sz w:val="24"/>
        </w:rPr>
        <w:t>Contractor’s Liabili</w:t>
      </w:r>
      <w:r>
        <w:rPr>
          <w:b/>
          <w:sz w:val="24"/>
        </w:rPr>
        <w:t>ty Insurance</w:t>
      </w:r>
      <w:r>
        <w:rPr>
          <w:sz w:val="24"/>
        </w:rPr>
        <w:t>: Public Liability and Property Damage Insurance</w:t>
      </w:r>
    </w:p>
    <w:p w14:paraId="59D62A8B" w14:textId="77777777" w:rsidR="00B364E9" w:rsidRDefault="00F37E0D">
      <w:pPr>
        <w:pStyle w:val="BodyText"/>
        <w:spacing w:before="19" w:line="249" w:lineRule="auto"/>
        <w:ind w:left="131" w:right="414" w:hanging="10"/>
      </w:pPr>
      <w:r>
        <w:rPr>
          <w:b/>
        </w:rPr>
        <w:t xml:space="preserve">Compensation Insurance: </w:t>
      </w:r>
      <w:r>
        <w:t>The Contractor and subcontractors shall maintain during the contract Workman’s Compensation Insurance for all of their employees employed at the site of the project.</w:t>
      </w:r>
    </w:p>
    <w:p w14:paraId="082B0EC2" w14:textId="77777777" w:rsidR="00B364E9" w:rsidRDefault="00F37E0D">
      <w:pPr>
        <w:spacing w:before="8"/>
        <w:ind w:left="122"/>
        <w:rPr>
          <w:sz w:val="24"/>
        </w:rPr>
      </w:pPr>
      <w:r>
        <w:rPr>
          <w:b/>
          <w:sz w:val="24"/>
        </w:rPr>
        <w:t>Licen</w:t>
      </w:r>
      <w:r>
        <w:rPr>
          <w:b/>
          <w:sz w:val="24"/>
        </w:rPr>
        <w:t>sed and Non-Licensed Motor Vehicles</w:t>
      </w:r>
      <w:r>
        <w:rPr>
          <w:sz w:val="24"/>
        </w:rPr>
        <w:t>: Automobile Public Liability Insurance</w:t>
      </w:r>
    </w:p>
    <w:p w14:paraId="76E1F068" w14:textId="77777777" w:rsidR="00B364E9" w:rsidRDefault="00B364E9">
      <w:pPr>
        <w:pStyle w:val="BodyText"/>
        <w:spacing w:before="1"/>
        <w:rPr>
          <w:sz w:val="27"/>
        </w:rPr>
      </w:pPr>
    </w:p>
    <w:p w14:paraId="54D0AE01" w14:textId="77777777" w:rsidR="00B364E9" w:rsidRDefault="00F37E0D">
      <w:pPr>
        <w:pStyle w:val="Heading1"/>
      </w:pPr>
      <w:bookmarkStart w:id="1" w:name="Liability"/>
      <w:bookmarkEnd w:id="1"/>
      <w:r>
        <w:t>Liability</w:t>
      </w:r>
    </w:p>
    <w:p w14:paraId="64B04FAD" w14:textId="77777777" w:rsidR="00B364E9" w:rsidRDefault="00F37E0D">
      <w:pPr>
        <w:pStyle w:val="BodyText"/>
        <w:spacing w:before="29" w:line="252" w:lineRule="auto"/>
        <w:ind w:left="131" w:right="414" w:hanging="10"/>
      </w:pPr>
      <w:r>
        <w:t>The Contractor shall assume the defense of and indemnify and save harmless FIWMD and its Officers and Agents from all claims relating to work.</w:t>
      </w:r>
    </w:p>
    <w:p w14:paraId="5AED8E97" w14:textId="77777777" w:rsidR="00B364E9" w:rsidRDefault="00F37E0D">
      <w:pPr>
        <w:pStyle w:val="BodyText"/>
        <w:spacing w:line="249" w:lineRule="auto"/>
        <w:ind w:left="131" w:right="414" w:hanging="10"/>
      </w:pPr>
      <w:r>
        <w:t>The Contractor shall be res</w:t>
      </w:r>
      <w:r>
        <w:t xml:space="preserve">ponsible for any and all damages or claims for damages or injuries or accidents done or caused by him or his employees, or resulting from the execution of the work, or any operations, or caused by reason of existence or location or condition of facilities </w:t>
      </w:r>
      <w:r>
        <w:t>or of any materials, supplies, or machinery used thereon or therein, or neglect or omission on his part, or all of the several acts or things required to be done by them, under and by these conditions, and covenants, and agrees to hold the FIWMD harmless a</w:t>
      </w:r>
      <w:r>
        <w:t>nd indemnified for all such damages and claims for damages.</w:t>
      </w:r>
    </w:p>
    <w:p w14:paraId="66842287" w14:textId="77777777" w:rsidR="00B364E9" w:rsidRDefault="00F37E0D">
      <w:pPr>
        <w:pStyle w:val="BodyText"/>
        <w:spacing w:before="7" w:line="249" w:lineRule="auto"/>
        <w:ind w:left="132" w:right="414" w:hanging="10"/>
      </w:pPr>
      <w:r>
        <w:t>The Contractor shall indemnify and save harmless the FIWMD from and against all losses and all claims, demands, payments, suits, actions, recoveries and judgments of every nature and description made, brought or recovered against the FIWMD by reason of any</w:t>
      </w:r>
      <w:r>
        <w:t xml:space="preserve"> act or omission of the Contractor, his agents or employees, in the execution of his work.</w:t>
      </w:r>
    </w:p>
    <w:p w14:paraId="762D6F8E" w14:textId="77777777" w:rsidR="00B364E9" w:rsidRDefault="00B364E9">
      <w:pPr>
        <w:spacing w:line="249" w:lineRule="auto"/>
        <w:sectPr w:rsidR="00B364E9">
          <w:pgSz w:w="12240" w:h="15840"/>
          <w:pgMar w:top="1400" w:right="1100" w:bottom="1240" w:left="1140" w:header="0" w:footer="1047" w:gutter="0"/>
          <w:cols w:space="720"/>
        </w:sectPr>
      </w:pPr>
    </w:p>
    <w:p w14:paraId="481D849C" w14:textId="77777777" w:rsidR="00B364E9" w:rsidRDefault="00F37E0D">
      <w:pPr>
        <w:pStyle w:val="Heading1"/>
        <w:spacing w:before="22"/>
        <w:ind w:left="122"/>
      </w:pPr>
      <w:r>
        <w:lastRenderedPageBreak/>
        <w:t>INCLUDE WITH BID PROPOSAL</w:t>
      </w:r>
    </w:p>
    <w:p w14:paraId="2F752F69" w14:textId="77777777" w:rsidR="00B364E9" w:rsidRDefault="00B364E9">
      <w:pPr>
        <w:pStyle w:val="BodyText"/>
        <w:spacing w:before="2"/>
        <w:rPr>
          <w:b/>
          <w:sz w:val="2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3"/>
        <w:gridCol w:w="2880"/>
        <w:gridCol w:w="1978"/>
        <w:gridCol w:w="1829"/>
      </w:tblGrid>
      <w:tr w:rsidR="00B364E9" w14:paraId="1FD55B3D" w14:textId="77777777">
        <w:trPr>
          <w:trHeight w:val="306"/>
        </w:trPr>
        <w:tc>
          <w:tcPr>
            <w:tcW w:w="3053" w:type="dxa"/>
          </w:tcPr>
          <w:p w14:paraId="3DA8A7B6" w14:textId="77777777" w:rsidR="00B364E9" w:rsidRDefault="00F37E0D">
            <w:pPr>
              <w:pStyle w:val="TableParagraph"/>
              <w:spacing w:before="1" w:line="285" w:lineRule="exact"/>
              <w:ind w:left="110"/>
              <w:rPr>
                <w:b/>
                <w:sz w:val="24"/>
              </w:rPr>
            </w:pPr>
            <w:r>
              <w:rPr>
                <w:b/>
                <w:sz w:val="24"/>
              </w:rPr>
              <w:t>COST BREAKDOWN</w:t>
            </w:r>
          </w:p>
        </w:tc>
        <w:tc>
          <w:tcPr>
            <w:tcW w:w="2880" w:type="dxa"/>
          </w:tcPr>
          <w:p w14:paraId="0A36BF6C" w14:textId="77777777" w:rsidR="00B364E9" w:rsidRDefault="00B364E9">
            <w:pPr>
              <w:pStyle w:val="TableParagraph"/>
              <w:rPr>
                <w:rFonts w:ascii="Times New Roman"/>
              </w:rPr>
            </w:pPr>
          </w:p>
        </w:tc>
        <w:tc>
          <w:tcPr>
            <w:tcW w:w="1978" w:type="dxa"/>
          </w:tcPr>
          <w:p w14:paraId="715A3E97" w14:textId="77777777" w:rsidR="00B364E9" w:rsidRDefault="00B364E9">
            <w:pPr>
              <w:pStyle w:val="TableParagraph"/>
              <w:rPr>
                <w:rFonts w:ascii="Times New Roman"/>
              </w:rPr>
            </w:pPr>
          </w:p>
        </w:tc>
        <w:tc>
          <w:tcPr>
            <w:tcW w:w="1829" w:type="dxa"/>
          </w:tcPr>
          <w:p w14:paraId="2E201514" w14:textId="77777777" w:rsidR="00B364E9" w:rsidRDefault="00B364E9">
            <w:pPr>
              <w:pStyle w:val="TableParagraph"/>
              <w:rPr>
                <w:rFonts w:ascii="Times New Roman"/>
              </w:rPr>
            </w:pPr>
          </w:p>
        </w:tc>
      </w:tr>
      <w:tr w:rsidR="00B364E9" w14:paraId="7070268B" w14:textId="77777777">
        <w:trPr>
          <w:trHeight w:val="594"/>
        </w:trPr>
        <w:tc>
          <w:tcPr>
            <w:tcW w:w="3053" w:type="dxa"/>
          </w:tcPr>
          <w:p w14:paraId="5719E4C3" w14:textId="77777777" w:rsidR="00B364E9" w:rsidRDefault="00F37E0D">
            <w:pPr>
              <w:pStyle w:val="TableParagraph"/>
              <w:spacing w:before="1"/>
              <w:ind w:left="163"/>
              <w:rPr>
                <w:b/>
                <w:sz w:val="24"/>
              </w:rPr>
            </w:pPr>
            <w:r>
              <w:rPr>
                <w:b/>
                <w:sz w:val="24"/>
              </w:rPr>
              <w:t>WASTE DESCRIPTION</w:t>
            </w:r>
          </w:p>
        </w:tc>
        <w:tc>
          <w:tcPr>
            <w:tcW w:w="2880" w:type="dxa"/>
          </w:tcPr>
          <w:p w14:paraId="1769F01F" w14:textId="77777777" w:rsidR="00B364E9" w:rsidRDefault="00F37E0D">
            <w:pPr>
              <w:pStyle w:val="TableParagraph"/>
              <w:spacing w:before="1" w:line="290" w:lineRule="atLeast"/>
              <w:ind w:left="105" w:right="1259"/>
              <w:rPr>
                <w:b/>
                <w:sz w:val="24"/>
              </w:rPr>
            </w:pPr>
            <w:r>
              <w:rPr>
                <w:b/>
                <w:sz w:val="24"/>
              </w:rPr>
              <w:t>APPROXIMATE QUANTITIES</w:t>
            </w:r>
          </w:p>
        </w:tc>
        <w:tc>
          <w:tcPr>
            <w:tcW w:w="1978" w:type="dxa"/>
          </w:tcPr>
          <w:p w14:paraId="562DA296" w14:textId="77777777" w:rsidR="00B364E9" w:rsidRDefault="00F37E0D">
            <w:pPr>
              <w:pStyle w:val="TableParagraph"/>
              <w:spacing w:before="1" w:line="290" w:lineRule="atLeast"/>
              <w:ind w:left="105" w:right="848"/>
              <w:rPr>
                <w:b/>
                <w:sz w:val="24"/>
              </w:rPr>
            </w:pPr>
            <w:r>
              <w:rPr>
                <w:b/>
                <w:sz w:val="24"/>
              </w:rPr>
              <w:t>UNIT OF MEASURE</w:t>
            </w:r>
          </w:p>
        </w:tc>
        <w:tc>
          <w:tcPr>
            <w:tcW w:w="1829" w:type="dxa"/>
          </w:tcPr>
          <w:p w14:paraId="2FC33FB7" w14:textId="77777777" w:rsidR="00B364E9" w:rsidRDefault="00F37E0D">
            <w:pPr>
              <w:pStyle w:val="TableParagraph"/>
              <w:spacing w:before="1"/>
              <w:ind w:left="109"/>
              <w:rPr>
                <w:b/>
                <w:sz w:val="24"/>
              </w:rPr>
            </w:pPr>
            <w:r>
              <w:rPr>
                <w:b/>
                <w:sz w:val="24"/>
              </w:rPr>
              <w:t>PRICE PER UNIT</w:t>
            </w:r>
          </w:p>
        </w:tc>
      </w:tr>
      <w:tr w:rsidR="00B364E9" w14:paraId="47CB1295" w14:textId="77777777">
        <w:trPr>
          <w:trHeight w:val="301"/>
        </w:trPr>
        <w:tc>
          <w:tcPr>
            <w:tcW w:w="3053" w:type="dxa"/>
          </w:tcPr>
          <w:p w14:paraId="1983A540" w14:textId="77777777" w:rsidR="00B364E9" w:rsidRDefault="00F37E0D">
            <w:pPr>
              <w:pStyle w:val="TableParagraph"/>
              <w:spacing w:before="1" w:line="280" w:lineRule="exact"/>
              <w:ind w:left="110"/>
              <w:rPr>
                <w:sz w:val="24"/>
              </w:rPr>
            </w:pPr>
            <w:r>
              <w:rPr>
                <w:sz w:val="24"/>
              </w:rPr>
              <w:t>LP AEROSOLS</w:t>
            </w:r>
          </w:p>
        </w:tc>
        <w:tc>
          <w:tcPr>
            <w:tcW w:w="2880" w:type="dxa"/>
          </w:tcPr>
          <w:p w14:paraId="6A673A60" w14:textId="77777777" w:rsidR="00B364E9" w:rsidRDefault="00F37E0D">
            <w:pPr>
              <w:pStyle w:val="TableParagraph"/>
              <w:spacing w:before="1" w:line="280" w:lineRule="exact"/>
              <w:ind w:right="101"/>
              <w:jc w:val="right"/>
              <w:rPr>
                <w:sz w:val="24"/>
              </w:rPr>
            </w:pPr>
            <w:r>
              <w:rPr>
                <w:sz w:val="24"/>
              </w:rPr>
              <w:t>2</w:t>
            </w:r>
          </w:p>
        </w:tc>
        <w:tc>
          <w:tcPr>
            <w:tcW w:w="1978" w:type="dxa"/>
          </w:tcPr>
          <w:p w14:paraId="15376293" w14:textId="77777777" w:rsidR="00B364E9" w:rsidRDefault="00F37E0D">
            <w:pPr>
              <w:pStyle w:val="TableParagraph"/>
              <w:spacing w:before="1" w:line="280" w:lineRule="exact"/>
              <w:ind w:right="99"/>
              <w:jc w:val="right"/>
              <w:rPr>
                <w:sz w:val="24"/>
              </w:rPr>
            </w:pPr>
            <w:r>
              <w:rPr>
                <w:sz w:val="24"/>
              </w:rPr>
              <w:t>55 GAL</w:t>
            </w:r>
          </w:p>
        </w:tc>
        <w:tc>
          <w:tcPr>
            <w:tcW w:w="1829" w:type="dxa"/>
          </w:tcPr>
          <w:p w14:paraId="08CD51E2" w14:textId="77777777" w:rsidR="00B364E9" w:rsidRDefault="00B364E9">
            <w:pPr>
              <w:pStyle w:val="TableParagraph"/>
              <w:rPr>
                <w:rFonts w:ascii="Times New Roman"/>
              </w:rPr>
            </w:pPr>
          </w:p>
        </w:tc>
      </w:tr>
      <w:tr w:rsidR="00B364E9" w14:paraId="067E1C0B" w14:textId="77777777">
        <w:trPr>
          <w:trHeight w:val="302"/>
        </w:trPr>
        <w:tc>
          <w:tcPr>
            <w:tcW w:w="3053" w:type="dxa"/>
          </w:tcPr>
          <w:p w14:paraId="5494C2E8" w14:textId="77777777" w:rsidR="00B364E9" w:rsidRDefault="00F37E0D">
            <w:pPr>
              <w:pStyle w:val="TableParagraph"/>
              <w:spacing w:before="1" w:line="280" w:lineRule="exact"/>
              <w:ind w:left="110"/>
              <w:rPr>
                <w:sz w:val="24"/>
              </w:rPr>
            </w:pPr>
            <w:r>
              <w:rPr>
                <w:sz w:val="24"/>
              </w:rPr>
              <w:t>BULK FLAMMABLE LIQUIDS</w:t>
            </w:r>
          </w:p>
        </w:tc>
        <w:tc>
          <w:tcPr>
            <w:tcW w:w="2880" w:type="dxa"/>
          </w:tcPr>
          <w:p w14:paraId="6A0623E2" w14:textId="77777777" w:rsidR="00B364E9" w:rsidRDefault="00F37E0D">
            <w:pPr>
              <w:pStyle w:val="TableParagraph"/>
              <w:spacing w:before="1" w:line="280" w:lineRule="exact"/>
              <w:ind w:right="101"/>
              <w:jc w:val="right"/>
              <w:rPr>
                <w:sz w:val="24"/>
              </w:rPr>
            </w:pPr>
            <w:r>
              <w:rPr>
                <w:sz w:val="24"/>
              </w:rPr>
              <w:t>2</w:t>
            </w:r>
          </w:p>
        </w:tc>
        <w:tc>
          <w:tcPr>
            <w:tcW w:w="1978" w:type="dxa"/>
          </w:tcPr>
          <w:p w14:paraId="089B7AA2" w14:textId="77777777" w:rsidR="00B364E9" w:rsidRDefault="00F37E0D">
            <w:pPr>
              <w:pStyle w:val="TableParagraph"/>
              <w:spacing w:before="1" w:line="280" w:lineRule="exact"/>
              <w:ind w:right="99"/>
              <w:jc w:val="right"/>
              <w:rPr>
                <w:sz w:val="24"/>
              </w:rPr>
            </w:pPr>
            <w:r>
              <w:rPr>
                <w:sz w:val="24"/>
              </w:rPr>
              <w:t>55 GAL</w:t>
            </w:r>
          </w:p>
        </w:tc>
        <w:tc>
          <w:tcPr>
            <w:tcW w:w="1829" w:type="dxa"/>
          </w:tcPr>
          <w:p w14:paraId="4FBC510C" w14:textId="77777777" w:rsidR="00B364E9" w:rsidRDefault="00B364E9">
            <w:pPr>
              <w:pStyle w:val="TableParagraph"/>
              <w:rPr>
                <w:rFonts w:ascii="Times New Roman"/>
              </w:rPr>
            </w:pPr>
          </w:p>
        </w:tc>
      </w:tr>
      <w:tr w:rsidR="00B364E9" w14:paraId="54FA062E" w14:textId="77777777">
        <w:trPr>
          <w:trHeight w:val="302"/>
        </w:trPr>
        <w:tc>
          <w:tcPr>
            <w:tcW w:w="3053" w:type="dxa"/>
          </w:tcPr>
          <w:p w14:paraId="2F068DF1" w14:textId="77777777" w:rsidR="00B364E9" w:rsidRDefault="00F37E0D">
            <w:pPr>
              <w:pStyle w:val="TableParagraph"/>
              <w:spacing w:before="1" w:line="280" w:lineRule="exact"/>
              <w:ind w:left="110"/>
              <w:rPr>
                <w:sz w:val="24"/>
              </w:rPr>
            </w:pPr>
            <w:r>
              <w:rPr>
                <w:sz w:val="24"/>
              </w:rPr>
              <w:t>LP PAINT RELATED MATERIAL</w:t>
            </w:r>
          </w:p>
        </w:tc>
        <w:tc>
          <w:tcPr>
            <w:tcW w:w="2880" w:type="dxa"/>
          </w:tcPr>
          <w:p w14:paraId="29801604" w14:textId="77777777" w:rsidR="00B364E9" w:rsidRDefault="00F37E0D">
            <w:pPr>
              <w:pStyle w:val="TableParagraph"/>
              <w:spacing w:before="1" w:line="280" w:lineRule="exact"/>
              <w:ind w:right="101"/>
              <w:jc w:val="right"/>
              <w:rPr>
                <w:sz w:val="24"/>
              </w:rPr>
            </w:pPr>
            <w:r>
              <w:rPr>
                <w:sz w:val="24"/>
              </w:rPr>
              <w:t>6.5</w:t>
            </w:r>
          </w:p>
        </w:tc>
        <w:tc>
          <w:tcPr>
            <w:tcW w:w="1978" w:type="dxa"/>
          </w:tcPr>
          <w:p w14:paraId="31D96B86" w14:textId="77777777" w:rsidR="00B364E9" w:rsidRDefault="00F37E0D">
            <w:pPr>
              <w:pStyle w:val="TableParagraph"/>
              <w:spacing w:before="1" w:line="280" w:lineRule="exact"/>
              <w:ind w:right="104"/>
              <w:jc w:val="right"/>
              <w:rPr>
                <w:sz w:val="24"/>
              </w:rPr>
            </w:pPr>
            <w:r>
              <w:rPr>
                <w:sz w:val="24"/>
              </w:rPr>
              <w:t>Y3 BOX</w:t>
            </w:r>
          </w:p>
        </w:tc>
        <w:tc>
          <w:tcPr>
            <w:tcW w:w="1829" w:type="dxa"/>
          </w:tcPr>
          <w:p w14:paraId="7CFEC5DF" w14:textId="77777777" w:rsidR="00B364E9" w:rsidRDefault="00B364E9">
            <w:pPr>
              <w:pStyle w:val="TableParagraph"/>
              <w:rPr>
                <w:rFonts w:ascii="Times New Roman"/>
              </w:rPr>
            </w:pPr>
          </w:p>
        </w:tc>
      </w:tr>
      <w:tr w:rsidR="00B364E9" w14:paraId="1F859A7B" w14:textId="77777777">
        <w:trPr>
          <w:trHeight w:val="292"/>
        </w:trPr>
        <w:tc>
          <w:tcPr>
            <w:tcW w:w="3053" w:type="dxa"/>
          </w:tcPr>
          <w:p w14:paraId="16CBEA74" w14:textId="77777777" w:rsidR="00B364E9" w:rsidRDefault="00F37E0D">
            <w:pPr>
              <w:pStyle w:val="TableParagraph"/>
              <w:spacing w:before="1" w:line="271" w:lineRule="exact"/>
              <w:ind w:left="110"/>
              <w:rPr>
                <w:sz w:val="24"/>
              </w:rPr>
            </w:pPr>
            <w:r>
              <w:rPr>
                <w:sz w:val="24"/>
              </w:rPr>
              <w:t>9LP OXIDIZER</w:t>
            </w:r>
          </w:p>
        </w:tc>
        <w:tc>
          <w:tcPr>
            <w:tcW w:w="2880" w:type="dxa"/>
          </w:tcPr>
          <w:p w14:paraId="27EE3284" w14:textId="77777777" w:rsidR="00B364E9" w:rsidRDefault="00F37E0D">
            <w:pPr>
              <w:pStyle w:val="TableParagraph"/>
              <w:spacing w:before="1" w:line="271" w:lineRule="exact"/>
              <w:ind w:right="125"/>
              <w:jc w:val="right"/>
              <w:rPr>
                <w:sz w:val="24"/>
              </w:rPr>
            </w:pPr>
            <w:r>
              <w:rPr>
                <w:sz w:val="24"/>
              </w:rPr>
              <w:t>2</w:t>
            </w:r>
          </w:p>
        </w:tc>
        <w:tc>
          <w:tcPr>
            <w:tcW w:w="1978" w:type="dxa"/>
          </w:tcPr>
          <w:p w14:paraId="7814CBA4" w14:textId="77777777" w:rsidR="00B364E9" w:rsidRDefault="00F37E0D">
            <w:pPr>
              <w:pStyle w:val="TableParagraph"/>
              <w:spacing w:before="1" w:line="271" w:lineRule="exact"/>
              <w:ind w:right="103"/>
              <w:jc w:val="right"/>
              <w:rPr>
                <w:sz w:val="24"/>
              </w:rPr>
            </w:pPr>
            <w:r>
              <w:rPr>
                <w:sz w:val="24"/>
              </w:rPr>
              <w:t>55 GAL</w:t>
            </w:r>
          </w:p>
        </w:tc>
        <w:tc>
          <w:tcPr>
            <w:tcW w:w="1829" w:type="dxa"/>
          </w:tcPr>
          <w:p w14:paraId="50D53CAD" w14:textId="77777777" w:rsidR="00B364E9" w:rsidRDefault="00B364E9">
            <w:pPr>
              <w:pStyle w:val="TableParagraph"/>
              <w:rPr>
                <w:rFonts w:ascii="Times New Roman"/>
                <w:sz w:val="20"/>
              </w:rPr>
            </w:pPr>
          </w:p>
        </w:tc>
      </w:tr>
      <w:tr w:rsidR="00B364E9" w14:paraId="70E93036" w14:textId="77777777">
        <w:trPr>
          <w:trHeight w:val="301"/>
        </w:trPr>
        <w:tc>
          <w:tcPr>
            <w:tcW w:w="3053" w:type="dxa"/>
          </w:tcPr>
          <w:p w14:paraId="63842E28" w14:textId="77777777" w:rsidR="00B364E9" w:rsidRDefault="00F37E0D">
            <w:pPr>
              <w:pStyle w:val="TableParagraph"/>
              <w:spacing w:before="6" w:line="276" w:lineRule="exact"/>
              <w:ind w:left="110"/>
              <w:rPr>
                <w:sz w:val="24"/>
              </w:rPr>
            </w:pPr>
            <w:r>
              <w:rPr>
                <w:sz w:val="24"/>
              </w:rPr>
              <w:t>LP OXIDIZER</w:t>
            </w:r>
          </w:p>
        </w:tc>
        <w:tc>
          <w:tcPr>
            <w:tcW w:w="2880" w:type="dxa"/>
          </w:tcPr>
          <w:p w14:paraId="60EBADB0" w14:textId="77777777" w:rsidR="00B364E9" w:rsidRDefault="00F37E0D">
            <w:pPr>
              <w:pStyle w:val="TableParagraph"/>
              <w:spacing w:before="6" w:line="276" w:lineRule="exact"/>
              <w:ind w:right="101"/>
              <w:jc w:val="right"/>
              <w:rPr>
                <w:sz w:val="24"/>
              </w:rPr>
            </w:pPr>
            <w:r>
              <w:rPr>
                <w:sz w:val="24"/>
              </w:rPr>
              <w:t>1</w:t>
            </w:r>
          </w:p>
        </w:tc>
        <w:tc>
          <w:tcPr>
            <w:tcW w:w="1978" w:type="dxa"/>
          </w:tcPr>
          <w:p w14:paraId="4C732E20" w14:textId="77777777" w:rsidR="00B364E9" w:rsidRDefault="00F37E0D">
            <w:pPr>
              <w:pStyle w:val="TableParagraph"/>
              <w:spacing w:before="6" w:line="276" w:lineRule="exact"/>
              <w:ind w:right="99"/>
              <w:jc w:val="right"/>
              <w:rPr>
                <w:sz w:val="24"/>
              </w:rPr>
            </w:pPr>
            <w:r>
              <w:rPr>
                <w:sz w:val="24"/>
              </w:rPr>
              <w:t>5 GAL</w:t>
            </w:r>
          </w:p>
        </w:tc>
        <w:tc>
          <w:tcPr>
            <w:tcW w:w="1829" w:type="dxa"/>
          </w:tcPr>
          <w:p w14:paraId="79BD5EC2" w14:textId="77777777" w:rsidR="00B364E9" w:rsidRDefault="00B364E9">
            <w:pPr>
              <w:pStyle w:val="TableParagraph"/>
              <w:rPr>
                <w:rFonts w:ascii="Times New Roman"/>
              </w:rPr>
            </w:pPr>
          </w:p>
        </w:tc>
      </w:tr>
      <w:tr w:rsidR="00B364E9" w14:paraId="7A93AC9A" w14:textId="77777777">
        <w:trPr>
          <w:trHeight w:val="302"/>
        </w:trPr>
        <w:tc>
          <w:tcPr>
            <w:tcW w:w="3053" w:type="dxa"/>
          </w:tcPr>
          <w:p w14:paraId="3CEB6BA6" w14:textId="77777777" w:rsidR="00B364E9" w:rsidRDefault="00F37E0D">
            <w:pPr>
              <w:pStyle w:val="TableParagraph"/>
              <w:spacing w:before="6" w:line="276" w:lineRule="exact"/>
              <w:ind w:left="110"/>
              <w:rPr>
                <w:sz w:val="24"/>
              </w:rPr>
            </w:pPr>
            <w:r>
              <w:rPr>
                <w:sz w:val="24"/>
              </w:rPr>
              <w:t>LP FLAMMABLE SOLID</w:t>
            </w:r>
          </w:p>
        </w:tc>
        <w:tc>
          <w:tcPr>
            <w:tcW w:w="2880" w:type="dxa"/>
          </w:tcPr>
          <w:p w14:paraId="2E8D85AA" w14:textId="77777777" w:rsidR="00B364E9" w:rsidRDefault="00F37E0D">
            <w:pPr>
              <w:pStyle w:val="TableParagraph"/>
              <w:spacing w:before="6" w:line="276" w:lineRule="exact"/>
              <w:ind w:right="101"/>
              <w:jc w:val="right"/>
              <w:rPr>
                <w:sz w:val="24"/>
              </w:rPr>
            </w:pPr>
            <w:r>
              <w:rPr>
                <w:sz w:val="24"/>
              </w:rPr>
              <w:t>1</w:t>
            </w:r>
          </w:p>
        </w:tc>
        <w:tc>
          <w:tcPr>
            <w:tcW w:w="1978" w:type="dxa"/>
          </w:tcPr>
          <w:p w14:paraId="064D93BE" w14:textId="77777777" w:rsidR="00B364E9" w:rsidRDefault="00F37E0D">
            <w:pPr>
              <w:pStyle w:val="TableParagraph"/>
              <w:spacing w:before="6" w:line="276" w:lineRule="exact"/>
              <w:ind w:right="99"/>
              <w:jc w:val="right"/>
              <w:rPr>
                <w:sz w:val="24"/>
              </w:rPr>
            </w:pPr>
            <w:r>
              <w:rPr>
                <w:sz w:val="24"/>
              </w:rPr>
              <w:t>5 GAL</w:t>
            </w:r>
          </w:p>
        </w:tc>
        <w:tc>
          <w:tcPr>
            <w:tcW w:w="1829" w:type="dxa"/>
          </w:tcPr>
          <w:p w14:paraId="6929905A" w14:textId="77777777" w:rsidR="00B364E9" w:rsidRDefault="00B364E9">
            <w:pPr>
              <w:pStyle w:val="TableParagraph"/>
              <w:rPr>
                <w:rFonts w:ascii="Times New Roman"/>
              </w:rPr>
            </w:pPr>
          </w:p>
        </w:tc>
      </w:tr>
      <w:tr w:rsidR="00B364E9" w14:paraId="2C1F3976" w14:textId="77777777">
        <w:trPr>
          <w:trHeight w:val="306"/>
        </w:trPr>
        <w:tc>
          <w:tcPr>
            <w:tcW w:w="3053" w:type="dxa"/>
          </w:tcPr>
          <w:p w14:paraId="0E517CF8" w14:textId="77777777" w:rsidR="00B364E9" w:rsidRDefault="00F37E0D">
            <w:pPr>
              <w:pStyle w:val="TableParagraph"/>
              <w:spacing w:before="6" w:line="280" w:lineRule="exact"/>
              <w:ind w:left="110"/>
              <w:rPr>
                <w:sz w:val="24"/>
              </w:rPr>
            </w:pPr>
            <w:r>
              <w:rPr>
                <w:sz w:val="24"/>
              </w:rPr>
              <w:t>LP PESTICIDE LIQUID</w:t>
            </w:r>
          </w:p>
        </w:tc>
        <w:tc>
          <w:tcPr>
            <w:tcW w:w="2880" w:type="dxa"/>
          </w:tcPr>
          <w:p w14:paraId="6733F4A8" w14:textId="77777777" w:rsidR="00B364E9" w:rsidRDefault="00F37E0D">
            <w:pPr>
              <w:pStyle w:val="TableParagraph"/>
              <w:spacing w:before="6" w:line="280" w:lineRule="exact"/>
              <w:ind w:right="101"/>
              <w:jc w:val="right"/>
              <w:rPr>
                <w:sz w:val="24"/>
              </w:rPr>
            </w:pPr>
            <w:r>
              <w:rPr>
                <w:sz w:val="24"/>
              </w:rPr>
              <w:t>5</w:t>
            </w:r>
          </w:p>
        </w:tc>
        <w:tc>
          <w:tcPr>
            <w:tcW w:w="1978" w:type="dxa"/>
          </w:tcPr>
          <w:p w14:paraId="4F3DC492" w14:textId="77777777" w:rsidR="00B364E9" w:rsidRDefault="00F37E0D">
            <w:pPr>
              <w:pStyle w:val="TableParagraph"/>
              <w:spacing w:before="6" w:line="280" w:lineRule="exact"/>
              <w:ind w:right="99"/>
              <w:jc w:val="right"/>
              <w:rPr>
                <w:sz w:val="24"/>
              </w:rPr>
            </w:pPr>
            <w:r>
              <w:rPr>
                <w:sz w:val="24"/>
              </w:rPr>
              <w:t>55 GAL</w:t>
            </w:r>
          </w:p>
        </w:tc>
        <w:tc>
          <w:tcPr>
            <w:tcW w:w="1829" w:type="dxa"/>
          </w:tcPr>
          <w:p w14:paraId="0FAAF254" w14:textId="77777777" w:rsidR="00B364E9" w:rsidRDefault="00B364E9">
            <w:pPr>
              <w:pStyle w:val="TableParagraph"/>
              <w:rPr>
                <w:rFonts w:ascii="Times New Roman"/>
              </w:rPr>
            </w:pPr>
          </w:p>
        </w:tc>
      </w:tr>
      <w:tr w:rsidR="00B364E9" w14:paraId="1A3AB353" w14:textId="77777777">
        <w:trPr>
          <w:trHeight w:val="302"/>
        </w:trPr>
        <w:tc>
          <w:tcPr>
            <w:tcW w:w="3053" w:type="dxa"/>
          </w:tcPr>
          <w:p w14:paraId="44EC3F81" w14:textId="77777777" w:rsidR="00B364E9" w:rsidRDefault="00F37E0D">
            <w:pPr>
              <w:pStyle w:val="TableParagraph"/>
              <w:spacing w:before="6" w:line="276" w:lineRule="exact"/>
              <w:ind w:left="110"/>
              <w:rPr>
                <w:sz w:val="24"/>
              </w:rPr>
            </w:pPr>
            <w:r>
              <w:rPr>
                <w:sz w:val="24"/>
              </w:rPr>
              <w:t>LP ORGANIC PEROXIDE</w:t>
            </w:r>
          </w:p>
        </w:tc>
        <w:tc>
          <w:tcPr>
            <w:tcW w:w="2880" w:type="dxa"/>
          </w:tcPr>
          <w:p w14:paraId="364D1753" w14:textId="77777777" w:rsidR="00B364E9" w:rsidRDefault="00F37E0D">
            <w:pPr>
              <w:pStyle w:val="TableParagraph"/>
              <w:spacing w:before="6" w:line="276" w:lineRule="exact"/>
              <w:ind w:right="101"/>
              <w:jc w:val="right"/>
              <w:rPr>
                <w:sz w:val="24"/>
              </w:rPr>
            </w:pPr>
            <w:r>
              <w:rPr>
                <w:sz w:val="24"/>
              </w:rPr>
              <w:t>1</w:t>
            </w:r>
          </w:p>
        </w:tc>
        <w:tc>
          <w:tcPr>
            <w:tcW w:w="1978" w:type="dxa"/>
          </w:tcPr>
          <w:p w14:paraId="46848E5D" w14:textId="77777777" w:rsidR="00B364E9" w:rsidRDefault="00F37E0D">
            <w:pPr>
              <w:pStyle w:val="TableParagraph"/>
              <w:spacing w:before="6" w:line="276" w:lineRule="exact"/>
              <w:ind w:right="99"/>
              <w:jc w:val="right"/>
              <w:rPr>
                <w:sz w:val="24"/>
              </w:rPr>
            </w:pPr>
            <w:r>
              <w:rPr>
                <w:sz w:val="24"/>
              </w:rPr>
              <w:t>5 GAL</w:t>
            </w:r>
          </w:p>
        </w:tc>
        <w:tc>
          <w:tcPr>
            <w:tcW w:w="1829" w:type="dxa"/>
          </w:tcPr>
          <w:p w14:paraId="66565D00" w14:textId="77777777" w:rsidR="00B364E9" w:rsidRDefault="00B364E9">
            <w:pPr>
              <w:pStyle w:val="TableParagraph"/>
              <w:rPr>
                <w:rFonts w:ascii="Times New Roman"/>
              </w:rPr>
            </w:pPr>
          </w:p>
        </w:tc>
      </w:tr>
      <w:tr w:rsidR="00B364E9" w14:paraId="323E1977" w14:textId="77777777">
        <w:trPr>
          <w:trHeight w:val="301"/>
        </w:trPr>
        <w:tc>
          <w:tcPr>
            <w:tcW w:w="3053" w:type="dxa"/>
          </w:tcPr>
          <w:p w14:paraId="58FE4753" w14:textId="77777777" w:rsidR="00B364E9" w:rsidRDefault="00F37E0D">
            <w:pPr>
              <w:pStyle w:val="TableParagraph"/>
              <w:spacing w:before="6" w:line="276" w:lineRule="exact"/>
              <w:ind w:left="110"/>
              <w:rPr>
                <w:sz w:val="24"/>
              </w:rPr>
            </w:pPr>
            <w:r>
              <w:rPr>
                <w:sz w:val="24"/>
              </w:rPr>
              <w:t>LP PESTICIDE SOLID</w:t>
            </w:r>
          </w:p>
        </w:tc>
        <w:tc>
          <w:tcPr>
            <w:tcW w:w="2880" w:type="dxa"/>
          </w:tcPr>
          <w:p w14:paraId="2E0322A1" w14:textId="77777777" w:rsidR="00B364E9" w:rsidRDefault="00F37E0D">
            <w:pPr>
              <w:pStyle w:val="TableParagraph"/>
              <w:spacing w:before="6" w:line="276" w:lineRule="exact"/>
              <w:ind w:right="101"/>
              <w:jc w:val="right"/>
              <w:rPr>
                <w:sz w:val="24"/>
              </w:rPr>
            </w:pPr>
            <w:r>
              <w:rPr>
                <w:sz w:val="24"/>
              </w:rPr>
              <w:t>2</w:t>
            </w:r>
          </w:p>
        </w:tc>
        <w:tc>
          <w:tcPr>
            <w:tcW w:w="1978" w:type="dxa"/>
          </w:tcPr>
          <w:p w14:paraId="49544E68" w14:textId="77777777" w:rsidR="00B364E9" w:rsidRDefault="00F37E0D">
            <w:pPr>
              <w:pStyle w:val="TableParagraph"/>
              <w:spacing w:before="6" w:line="276" w:lineRule="exact"/>
              <w:ind w:right="99"/>
              <w:jc w:val="right"/>
              <w:rPr>
                <w:sz w:val="24"/>
              </w:rPr>
            </w:pPr>
            <w:r>
              <w:rPr>
                <w:sz w:val="24"/>
              </w:rPr>
              <w:t>55 GAL</w:t>
            </w:r>
          </w:p>
        </w:tc>
        <w:tc>
          <w:tcPr>
            <w:tcW w:w="1829" w:type="dxa"/>
          </w:tcPr>
          <w:p w14:paraId="4250D668" w14:textId="77777777" w:rsidR="00B364E9" w:rsidRDefault="00B364E9">
            <w:pPr>
              <w:pStyle w:val="TableParagraph"/>
              <w:rPr>
                <w:rFonts w:ascii="Times New Roman"/>
              </w:rPr>
            </w:pPr>
          </w:p>
        </w:tc>
      </w:tr>
      <w:tr w:rsidR="00B364E9" w14:paraId="580D8751" w14:textId="77777777">
        <w:trPr>
          <w:trHeight w:val="302"/>
        </w:trPr>
        <w:tc>
          <w:tcPr>
            <w:tcW w:w="3053" w:type="dxa"/>
          </w:tcPr>
          <w:p w14:paraId="1363C13A" w14:textId="77777777" w:rsidR="00B364E9" w:rsidRDefault="00F37E0D">
            <w:pPr>
              <w:pStyle w:val="TableParagraph"/>
              <w:spacing w:before="6" w:line="276" w:lineRule="exact"/>
              <w:ind w:left="110"/>
              <w:rPr>
                <w:sz w:val="24"/>
              </w:rPr>
            </w:pPr>
            <w:r>
              <w:rPr>
                <w:sz w:val="24"/>
              </w:rPr>
              <w:t>LP PROPANE</w:t>
            </w:r>
          </w:p>
        </w:tc>
        <w:tc>
          <w:tcPr>
            <w:tcW w:w="2880" w:type="dxa"/>
          </w:tcPr>
          <w:p w14:paraId="74F87D1F" w14:textId="77777777" w:rsidR="00B364E9" w:rsidRDefault="00F37E0D">
            <w:pPr>
              <w:pStyle w:val="TableParagraph"/>
              <w:spacing w:before="6" w:line="276" w:lineRule="exact"/>
              <w:ind w:right="101"/>
              <w:jc w:val="right"/>
              <w:rPr>
                <w:sz w:val="24"/>
              </w:rPr>
            </w:pPr>
            <w:r>
              <w:rPr>
                <w:sz w:val="24"/>
              </w:rPr>
              <w:t>1</w:t>
            </w:r>
          </w:p>
        </w:tc>
        <w:tc>
          <w:tcPr>
            <w:tcW w:w="1978" w:type="dxa"/>
          </w:tcPr>
          <w:p w14:paraId="7BE51128" w14:textId="77777777" w:rsidR="00B364E9" w:rsidRDefault="00F37E0D">
            <w:pPr>
              <w:pStyle w:val="TableParagraph"/>
              <w:spacing w:before="6" w:line="276" w:lineRule="exact"/>
              <w:ind w:right="99"/>
              <w:jc w:val="right"/>
              <w:rPr>
                <w:sz w:val="24"/>
              </w:rPr>
            </w:pPr>
            <w:r>
              <w:rPr>
                <w:sz w:val="24"/>
              </w:rPr>
              <w:t>55 GAL</w:t>
            </w:r>
          </w:p>
        </w:tc>
        <w:tc>
          <w:tcPr>
            <w:tcW w:w="1829" w:type="dxa"/>
          </w:tcPr>
          <w:p w14:paraId="1DD03853" w14:textId="77777777" w:rsidR="00B364E9" w:rsidRDefault="00B364E9">
            <w:pPr>
              <w:pStyle w:val="TableParagraph"/>
              <w:rPr>
                <w:rFonts w:ascii="Times New Roman"/>
              </w:rPr>
            </w:pPr>
          </w:p>
        </w:tc>
      </w:tr>
      <w:tr w:rsidR="00B364E9" w14:paraId="4F608174" w14:textId="77777777">
        <w:trPr>
          <w:trHeight w:val="302"/>
        </w:trPr>
        <w:tc>
          <w:tcPr>
            <w:tcW w:w="3053" w:type="dxa"/>
          </w:tcPr>
          <w:p w14:paraId="1A0D0CFD" w14:textId="77777777" w:rsidR="00B364E9" w:rsidRDefault="00F37E0D">
            <w:pPr>
              <w:pStyle w:val="TableParagraph"/>
              <w:spacing w:before="6" w:line="276" w:lineRule="exact"/>
              <w:ind w:left="110"/>
              <w:rPr>
                <w:sz w:val="24"/>
              </w:rPr>
            </w:pPr>
            <w:r>
              <w:rPr>
                <w:sz w:val="24"/>
              </w:rPr>
              <w:t>LP TOXIC</w:t>
            </w:r>
          </w:p>
        </w:tc>
        <w:tc>
          <w:tcPr>
            <w:tcW w:w="2880" w:type="dxa"/>
          </w:tcPr>
          <w:p w14:paraId="01B8023B" w14:textId="77777777" w:rsidR="00B364E9" w:rsidRDefault="00F37E0D">
            <w:pPr>
              <w:pStyle w:val="TableParagraph"/>
              <w:spacing w:before="6" w:line="276" w:lineRule="exact"/>
              <w:ind w:right="101"/>
              <w:jc w:val="right"/>
              <w:rPr>
                <w:sz w:val="24"/>
              </w:rPr>
            </w:pPr>
            <w:r>
              <w:rPr>
                <w:sz w:val="24"/>
              </w:rPr>
              <w:t>2</w:t>
            </w:r>
          </w:p>
        </w:tc>
        <w:tc>
          <w:tcPr>
            <w:tcW w:w="1978" w:type="dxa"/>
          </w:tcPr>
          <w:p w14:paraId="0B3A4D61" w14:textId="77777777" w:rsidR="00B364E9" w:rsidRDefault="00F37E0D">
            <w:pPr>
              <w:pStyle w:val="TableParagraph"/>
              <w:spacing w:before="6" w:line="276" w:lineRule="exact"/>
              <w:ind w:right="99"/>
              <w:jc w:val="right"/>
              <w:rPr>
                <w:sz w:val="24"/>
              </w:rPr>
            </w:pPr>
            <w:r>
              <w:rPr>
                <w:sz w:val="24"/>
              </w:rPr>
              <w:t>5 GAL</w:t>
            </w:r>
          </w:p>
        </w:tc>
        <w:tc>
          <w:tcPr>
            <w:tcW w:w="1829" w:type="dxa"/>
          </w:tcPr>
          <w:p w14:paraId="56B741B4" w14:textId="77777777" w:rsidR="00B364E9" w:rsidRDefault="00B364E9">
            <w:pPr>
              <w:pStyle w:val="TableParagraph"/>
              <w:rPr>
                <w:rFonts w:ascii="Times New Roman"/>
              </w:rPr>
            </w:pPr>
          </w:p>
        </w:tc>
      </w:tr>
      <w:tr w:rsidR="00B364E9" w14:paraId="2F80330F" w14:textId="77777777">
        <w:trPr>
          <w:trHeight w:val="301"/>
        </w:trPr>
        <w:tc>
          <w:tcPr>
            <w:tcW w:w="3053" w:type="dxa"/>
          </w:tcPr>
          <w:p w14:paraId="44531F59" w14:textId="77777777" w:rsidR="00B364E9" w:rsidRDefault="00F37E0D">
            <w:pPr>
              <w:pStyle w:val="TableParagraph"/>
              <w:spacing w:before="6" w:line="276" w:lineRule="exact"/>
              <w:ind w:left="110"/>
              <w:rPr>
                <w:sz w:val="24"/>
              </w:rPr>
            </w:pPr>
            <w:r>
              <w:rPr>
                <w:sz w:val="24"/>
              </w:rPr>
              <w:t>LP CORROSIVE ACIDIC</w:t>
            </w:r>
          </w:p>
        </w:tc>
        <w:tc>
          <w:tcPr>
            <w:tcW w:w="2880" w:type="dxa"/>
          </w:tcPr>
          <w:p w14:paraId="43E67BDD" w14:textId="77777777" w:rsidR="00B364E9" w:rsidRDefault="00F37E0D">
            <w:pPr>
              <w:pStyle w:val="TableParagraph"/>
              <w:spacing w:before="6" w:line="276" w:lineRule="exact"/>
              <w:ind w:right="101"/>
              <w:jc w:val="right"/>
              <w:rPr>
                <w:sz w:val="24"/>
              </w:rPr>
            </w:pPr>
            <w:r>
              <w:rPr>
                <w:sz w:val="24"/>
              </w:rPr>
              <w:t>2</w:t>
            </w:r>
          </w:p>
        </w:tc>
        <w:tc>
          <w:tcPr>
            <w:tcW w:w="1978" w:type="dxa"/>
          </w:tcPr>
          <w:p w14:paraId="7C2AA1A7" w14:textId="77777777" w:rsidR="00B364E9" w:rsidRDefault="00F37E0D">
            <w:pPr>
              <w:pStyle w:val="TableParagraph"/>
              <w:spacing w:before="6" w:line="276" w:lineRule="exact"/>
              <w:ind w:right="99"/>
              <w:jc w:val="right"/>
              <w:rPr>
                <w:sz w:val="24"/>
              </w:rPr>
            </w:pPr>
            <w:r>
              <w:rPr>
                <w:sz w:val="24"/>
              </w:rPr>
              <w:t>55 GAL</w:t>
            </w:r>
          </w:p>
        </w:tc>
        <w:tc>
          <w:tcPr>
            <w:tcW w:w="1829" w:type="dxa"/>
          </w:tcPr>
          <w:p w14:paraId="0A8871BE" w14:textId="77777777" w:rsidR="00B364E9" w:rsidRDefault="00B364E9">
            <w:pPr>
              <w:pStyle w:val="TableParagraph"/>
              <w:rPr>
                <w:rFonts w:ascii="Times New Roman"/>
              </w:rPr>
            </w:pPr>
          </w:p>
        </w:tc>
      </w:tr>
      <w:tr w:rsidR="00B364E9" w14:paraId="43F0B68D" w14:textId="77777777">
        <w:trPr>
          <w:trHeight w:val="302"/>
        </w:trPr>
        <w:tc>
          <w:tcPr>
            <w:tcW w:w="3053" w:type="dxa"/>
          </w:tcPr>
          <w:p w14:paraId="6433804B" w14:textId="77777777" w:rsidR="00B364E9" w:rsidRDefault="00F37E0D">
            <w:pPr>
              <w:pStyle w:val="TableParagraph"/>
              <w:spacing w:before="6" w:line="276" w:lineRule="exact"/>
              <w:ind w:left="110"/>
              <w:rPr>
                <w:sz w:val="24"/>
              </w:rPr>
            </w:pPr>
            <w:r>
              <w:rPr>
                <w:sz w:val="24"/>
              </w:rPr>
              <w:t>LP CORROSIVE BASIC</w:t>
            </w:r>
          </w:p>
        </w:tc>
        <w:tc>
          <w:tcPr>
            <w:tcW w:w="2880" w:type="dxa"/>
          </w:tcPr>
          <w:p w14:paraId="26CD9FC7" w14:textId="77777777" w:rsidR="00B364E9" w:rsidRDefault="00F37E0D">
            <w:pPr>
              <w:pStyle w:val="TableParagraph"/>
              <w:spacing w:before="6" w:line="276" w:lineRule="exact"/>
              <w:ind w:right="101"/>
              <w:jc w:val="right"/>
              <w:rPr>
                <w:sz w:val="24"/>
              </w:rPr>
            </w:pPr>
            <w:r>
              <w:rPr>
                <w:sz w:val="24"/>
              </w:rPr>
              <w:t>4</w:t>
            </w:r>
          </w:p>
        </w:tc>
        <w:tc>
          <w:tcPr>
            <w:tcW w:w="1978" w:type="dxa"/>
          </w:tcPr>
          <w:p w14:paraId="397769AA" w14:textId="77777777" w:rsidR="00B364E9" w:rsidRDefault="00F37E0D">
            <w:pPr>
              <w:pStyle w:val="TableParagraph"/>
              <w:spacing w:before="6" w:line="276" w:lineRule="exact"/>
              <w:ind w:right="99"/>
              <w:jc w:val="right"/>
              <w:rPr>
                <w:sz w:val="24"/>
              </w:rPr>
            </w:pPr>
            <w:r>
              <w:rPr>
                <w:sz w:val="24"/>
              </w:rPr>
              <w:t>55 GAL</w:t>
            </w:r>
          </w:p>
        </w:tc>
        <w:tc>
          <w:tcPr>
            <w:tcW w:w="1829" w:type="dxa"/>
          </w:tcPr>
          <w:p w14:paraId="351D6677" w14:textId="77777777" w:rsidR="00B364E9" w:rsidRDefault="00B364E9">
            <w:pPr>
              <w:pStyle w:val="TableParagraph"/>
              <w:rPr>
                <w:rFonts w:ascii="Times New Roman"/>
              </w:rPr>
            </w:pPr>
          </w:p>
        </w:tc>
      </w:tr>
      <w:tr w:rsidR="00B364E9" w14:paraId="078F79D0" w14:textId="77777777">
        <w:trPr>
          <w:trHeight w:val="302"/>
        </w:trPr>
        <w:tc>
          <w:tcPr>
            <w:tcW w:w="3053" w:type="dxa"/>
          </w:tcPr>
          <w:p w14:paraId="04981877" w14:textId="77777777" w:rsidR="00B364E9" w:rsidRDefault="00F37E0D">
            <w:pPr>
              <w:pStyle w:val="TableParagraph"/>
              <w:spacing w:before="6" w:line="276" w:lineRule="exact"/>
              <w:ind w:left="110"/>
              <w:rPr>
                <w:sz w:val="24"/>
              </w:rPr>
            </w:pPr>
            <w:r>
              <w:rPr>
                <w:sz w:val="24"/>
              </w:rPr>
              <w:t>LP FLUORESCENT BULBS</w:t>
            </w:r>
          </w:p>
        </w:tc>
        <w:tc>
          <w:tcPr>
            <w:tcW w:w="2880" w:type="dxa"/>
          </w:tcPr>
          <w:p w14:paraId="59EF4D85" w14:textId="77777777" w:rsidR="00B364E9" w:rsidRDefault="00F37E0D">
            <w:pPr>
              <w:pStyle w:val="TableParagraph"/>
              <w:spacing w:before="6" w:line="276" w:lineRule="exact"/>
              <w:ind w:right="101"/>
              <w:jc w:val="right"/>
              <w:rPr>
                <w:sz w:val="24"/>
              </w:rPr>
            </w:pPr>
            <w:r>
              <w:rPr>
                <w:sz w:val="24"/>
              </w:rPr>
              <w:t>3</w:t>
            </w:r>
          </w:p>
        </w:tc>
        <w:tc>
          <w:tcPr>
            <w:tcW w:w="1978" w:type="dxa"/>
          </w:tcPr>
          <w:p w14:paraId="4C7DBB50" w14:textId="77777777" w:rsidR="00B364E9" w:rsidRDefault="00F37E0D">
            <w:pPr>
              <w:pStyle w:val="TableParagraph"/>
              <w:spacing w:before="6" w:line="276" w:lineRule="exact"/>
              <w:ind w:right="99"/>
              <w:jc w:val="right"/>
              <w:rPr>
                <w:sz w:val="24"/>
              </w:rPr>
            </w:pPr>
            <w:r>
              <w:rPr>
                <w:sz w:val="24"/>
              </w:rPr>
              <w:t>BOX</w:t>
            </w:r>
          </w:p>
        </w:tc>
        <w:tc>
          <w:tcPr>
            <w:tcW w:w="1829" w:type="dxa"/>
          </w:tcPr>
          <w:p w14:paraId="0E87B74B" w14:textId="77777777" w:rsidR="00B364E9" w:rsidRDefault="00B364E9">
            <w:pPr>
              <w:pStyle w:val="TableParagraph"/>
              <w:rPr>
                <w:rFonts w:ascii="Times New Roman"/>
              </w:rPr>
            </w:pPr>
          </w:p>
        </w:tc>
      </w:tr>
      <w:tr w:rsidR="00B364E9" w14:paraId="0C15ADB0" w14:textId="77777777">
        <w:trPr>
          <w:trHeight w:val="301"/>
        </w:trPr>
        <w:tc>
          <w:tcPr>
            <w:tcW w:w="3053" w:type="dxa"/>
          </w:tcPr>
          <w:p w14:paraId="2640D191" w14:textId="77777777" w:rsidR="00B364E9" w:rsidRDefault="00F37E0D">
            <w:pPr>
              <w:pStyle w:val="TableParagraph"/>
              <w:spacing w:before="6" w:line="276" w:lineRule="exact"/>
              <w:ind w:left="110"/>
              <w:rPr>
                <w:sz w:val="24"/>
              </w:rPr>
            </w:pPr>
            <w:r>
              <w:rPr>
                <w:sz w:val="24"/>
              </w:rPr>
              <w:t>BULK ANTIFREEZE</w:t>
            </w:r>
          </w:p>
        </w:tc>
        <w:tc>
          <w:tcPr>
            <w:tcW w:w="2880" w:type="dxa"/>
          </w:tcPr>
          <w:p w14:paraId="1FB47993" w14:textId="77777777" w:rsidR="00B364E9" w:rsidRDefault="00F37E0D">
            <w:pPr>
              <w:pStyle w:val="TableParagraph"/>
              <w:spacing w:before="6" w:line="276" w:lineRule="exact"/>
              <w:ind w:right="101"/>
              <w:jc w:val="right"/>
              <w:rPr>
                <w:sz w:val="24"/>
              </w:rPr>
            </w:pPr>
            <w:r>
              <w:rPr>
                <w:sz w:val="24"/>
              </w:rPr>
              <w:t>1</w:t>
            </w:r>
          </w:p>
        </w:tc>
        <w:tc>
          <w:tcPr>
            <w:tcW w:w="1978" w:type="dxa"/>
          </w:tcPr>
          <w:p w14:paraId="69A8C455" w14:textId="77777777" w:rsidR="00B364E9" w:rsidRDefault="00F37E0D">
            <w:pPr>
              <w:pStyle w:val="TableParagraph"/>
              <w:spacing w:before="6" w:line="276" w:lineRule="exact"/>
              <w:ind w:right="99"/>
              <w:jc w:val="right"/>
              <w:rPr>
                <w:sz w:val="24"/>
              </w:rPr>
            </w:pPr>
            <w:r>
              <w:rPr>
                <w:sz w:val="24"/>
              </w:rPr>
              <w:t>55 GAL</w:t>
            </w:r>
          </w:p>
        </w:tc>
        <w:tc>
          <w:tcPr>
            <w:tcW w:w="1829" w:type="dxa"/>
          </w:tcPr>
          <w:p w14:paraId="0A80D91C" w14:textId="77777777" w:rsidR="00B364E9" w:rsidRDefault="00B364E9">
            <w:pPr>
              <w:pStyle w:val="TableParagraph"/>
              <w:rPr>
                <w:rFonts w:ascii="Times New Roman"/>
              </w:rPr>
            </w:pPr>
          </w:p>
        </w:tc>
      </w:tr>
      <w:tr w:rsidR="00B364E9" w14:paraId="18447206" w14:textId="77777777">
        <w:trPr>
          <w:trHeight w:val="302"/>
        </w:trPr>
        <w:tc>
          <w:tcPr>
            <w:tcW w:w="3053" w:type="dxa"/>
          </w:tcPr>
          <w:p w14:paraId="36B4FA5A" w14:textId="77777777" w:rsidR="00B364E9" w:rsidRDefault="00F37E0D">
            <w:pPr>
              <w:pStyle w:val="TableParagraph"/>
              <w:spacing w:before="6" w:line="276" w:lineRule="exact"/>
              <w:ind w:left="110"/>
              <w:rPr>
                <w:sz w:val="24"/>
              </w:rPr>
            </w:pPr>
            <w:r>
              <w:rPr>
                <w:sz w:val="24"/>
              </w:rPr>
              <w:t>MOBILIZATION FEE</w:t>
            </w:r>
          </w:p>
        </w:tc>
        <w:tc>
          <w:tcPr>
            <w:tcW w:w="2880" w:type="dxa"/>
          </w:tcPr>
          <w:p w14:paraId="57F51820" w14:textId="77777777" w:rsidR="00B364E9" w:rsidRDefault="00B364E9">
            <w:pPr>
              <w:pStyle w:val="TableParagraph"/>
              <w:rPr>
                <w:rFonts w:ascii="Times New Roman"/>
              </w:rPr>
            </w:pPr>
          </w:p>
        </w:tc>
        <w:tc>
          <w:tcPr>
            <w:tcW w:w="1978" w:type="dxa"/>
          </w:tcPr>
          <w:p w14:paraId="70AB5DC3" w14:textId="77777777" w:rsidR="00B364E9" w:rsidRDefault="00B364E9">
            <w:pPr>
              <w:pStyle w:val="TableParagraph"/>
              <w:rPr>
                <w:rFonts w:ascii="Times New Roman"/>
              </w:rPr>
            </w:pPr>
          </w:p>
        </w:tc>
        <w:tc>
          <w:tcPr>
            <w:tcW w:w="1829" w:type="dxa"/>
          </w:tcPr>
          <w:p w14:paraId="7938EF62" w14:textId="77777777" w:rsidR="00B364E9" w:rsidRDefault="00B364E9">
            <w:pPr>
              <w:pStyle w:val="TableParagraph"/>
              <w:rPr>
                <w:rFonts w:ascii="Times New Roman"/>
              </w:rPr>
            </w:pPr>
          </w:p>
        </w:tc>
      </w:tr>
      <w:tr w:rsidR="00B364E9" w14:paraId="0802A20C" w14:textId="77777777">
        <w:trPr>
          <w:trHeight w:val="302"/>
        </w:trPr>
        <w:tc>
          <w:tcPr>
            <w:tcW w:w="3053" w:type="dxa"/>
          </w:tcPr>
          <w:p w14:paraId="14D7078E" w14:textId="77777777" w:rsidR="00B364E9" w:rsidRDefault="00F37E0D">
            <w:pPr>
              <w:pStyle w:val="TableParagraph"/>
              <w:spacing w:before="6" w:line="276" w:lineRule="exact"/>
              <w:ind w:left="110"/>
              <w:rPr>
                <w:sz w:val="24"/>
              </w:rPr>
            </w:pPr>
            <w:r>
              <w:rPr>
                <w:sz w:val="24"/>
              </w:rPr>
              <w:t>LABOR FEE</w:t>
            </w:r>
          </w:p>
        </w:tc>
        <w:tc>
          <w:tcPr>
            <w:tcW w:w="2880" w:type="dxa"/>
          </w:tcPr>
          <w:p w14:paraId="18498EFB" w14:textId="77777777" w:rsidR="00B364E9" w:rsidRDefault="00B364E9">
            <w:pPr>
              <w:pStyle w:val="TableParagraph"/>
              <w:rPr>
                <w:rFonts w:ascii="Times New Roman"/>
              </w:rPr>
            </w:pPr>
          </w:p>
        </w:tc>
        <w:tc>
          <w:tcPr>
            <w:tcW w:w="1978" w:type="dxa"/>
          </w:tcPr>
          <w:p w14:paraId="58FEF618" w14:textId="77777777" w:rsidR="00B364E9" w:rsidRDefault="00B364E9">
            <w:pPr>
              <w:pStyle w:val="TableParagraph"/>
              <w:rPr>
                <w:rFonts w:ascii="Times New Roman"/>
              </w:rPr>
            </w:pPr>
          </w:p>
        </w:tc>
        <w:tc>
          <w:tcPr>
            <w:tcW w:w="1829" w:type="dxa"/>
          </w:tcPr>
          <w:p w14:paraId="4833D86D" w14:textId="77777777" w:rsidR="00B364E9" w:rsidRDefault="00B364E9">
            <w:pPr>
              <w:pStyle w:val="TableParagraph"/>
              <w:rPr>
                <w:rFonts w:ascii="Times New Roman"/>
              </w:rPr>
            </w:pPr>
          </w:p>
        </w:tc>
      </w:tr>
      <w:tr w:rsidR="00B364E9" w14:paraId="1C24666E" w14:textId="77777777">
        <w:trPr>
          <w:trHeight w:val="301"/>
        </w:trPr>
        <w:tc>
          <w:tcPr>
            <w:tcW w:w="3053" w:type="dxa"/>
          </w:tcPr>
          <w:p w14:paraId="680F4EAB" w14:textId="77777777" w:rsidR="00B364E9" w:rsidRDefault="00F37E0D">
            <w:pPr>
              <w:pStyle w:val="TableParagraph"/>
              <w:spacing w:before="6" w:line="276" w:lineRule="exact"/>
              <w:ind w:left="110"/>
              <w:rPr>
                <w:sz w:val="24"/>
              </w:rPr>
            </w:pPr>
            <w:r>
              <w:rPr>
                <w:sz w:val="24"/>
              </w:rPr>
              <w:t>TRANSPORTATION FEE</w:t>
            </w:r>
          </w:p>
        </w:tc>
        <w:tc>
          <w:tcPr>
            <w:tcW w:w="2880" w:type="dxa"/>
          </w:tcPr>
          <w:p w14:paraId="2E49EBAF" w14:textId="77777777" w:rsidR="00B364E9" w:rsidRDefault="00B364E9">
            <w:pPr>
              <w:pStyle w:val="TableParagraph"/>
              <w:rPr>
                <w:rFonts w:ascii="Times New Roman"/>
              </w:rPr>
            </w:pPr>
          </w:p>
        </w:tc>
        <w:tc>
          <w:tcPr>
            <w:tcW w:w="1978" w:type="dxa"/>
          </w:tcPr>
          <w:p w14:paraId="64E37230" w14:textId="77777777" w:rsidR="00B364E9" w:rsidRDefault="00B364E9">
            <w:pPr>
              <w:pStyle w:val="TableParagraph"/>
              <w:rPr>
                <w:rFonts w:ascii="Times New Roman"/>
              </w:rPr>
            </w:pPr>
          </w:p>
        </w:tc>
        <w:tc>
          <w:tcPr>
            <w:tcW w:w="1829" w:type="dxa"/>
          </w:tcPr>
          <w:p w14:paraId="04A07E92" w14:textId="77777777" w:rsidR="00B364E9" w:rsidRDefault="00B364E9">
            <w:pPr>
              <w:pStyle w:val="TableParagraph"/>
              <w:rPr>
                <w:rFonts w:ascii="Times New Roman"/>
              </w:rPr>
            </w:pPr>
          </w:p>
        </w:tc>
      </w:tr>
      <w:tr w:rsidR="00B364E9" w14:paraId="1EB83F56" w14:textId="77777777">
        <w:trPr>
          <w:trHeight w:val="302"/>
        </w:trPr>
        <w:tc>
          <w:tcPr>
            <w:tcW w:w="3053" w:type="dxa"/>
          </w:tcPr>
          <w:p w14:paraId="3B7A5710" w14:textId="77777777" w:rsidR="00B364E9" w:rsidRDefault="00F37E0D">
            <w:pPr>
              <w:pStyle w:val="TableParagraph"/>
              <w:spacing w:before="6" w:line="276" w:lineRule="exact"/>
              <w:ind w:left="110"/>
              <w:rPr>
                <w:sz w:val="24"/>
              </w:rPr>
            </w:pPr>
            <w:r>
              <w:rPr>
                <w:sz w:val="24"/>
              </w:rPr>
              <w:t>TOTAL</w:t>
            </w:r>
          </w:p>
        </w:tc>
        <w:tc>
          <w:tcPr>
            <w:tcW w:w="2880" w:type="dxa"/>
          </w:tcPr>
          <w:p w14:paraId="5F6AD721" w14:textId="77777777" w:rsidR="00B364E9" w:rsidRDefault="00B364E9">
            <w:pPr>
              <w:pStyle w:val="TableParagraph"/>
              <w:rPr>
                <w:rFonts w:ascii="Times New Roman"/>
              </w:rPr>
            </w:pPr>
          </w:p>
        </w:tc>
        <w:tc>
          <w:tcPr>
            <w:tcW w:w="1978" w:type="dxa"/>
          </w:tcPr>
          <w:p w14:paraId="20CBF06C" w14:textId="77777777" w:rsidR="00B364E9" w:rsidRDefault="00B364E9">
            <w:pPr>
              <w:pStyle w:val="TableParagraph"/>
              <w:rPr>
                <w:rFonts w:ascii="Times New Roman"/>
              </w:rPr>
            </w:pPr>
          </w:p>
        </w:tc>
        <w:tc>
          <w:tcPr>
            <w:tcW w:w="1829" w:type="dxa"/>
          </w:tcPr>
          <w:p w14:paraId="4AD31422" w14:textId="77777777" w:rsidR="00B364E9" w:rsidRDefault="00B364E9">
            <w:pPr>
              <w:pStyle w:val="TableParagraph"/>
              <w:rPr>
                <w:rFonts w:ascii="Times New Roman"/>
              </w:rPr>
            </w:pPr>
          </w:p>
        </w:tc>
      </w:tr>
      <w:tr w:rsidR="00B364E9" w14:paraId="5CBBFEF4" w14:textId="77777777">
        <w:trPr>
          <w:trHeight w:val="301"/>
        </w:trPr>
        <w:tc>
          <w:tcPr>
            <w:tcW w:w="3053" w:type="dxa"/>
          </w:tcPr>
          <w:p w14:paraId="1D6277B3" w14:textId="77777777" w:rsidR="00B364E9" w:rsidRDefault="00F37E0D">
            <w:pPr>
              <w:pStyle w:val="TableParagraph"/>
              <w:spacing w:before="6" w:line="276" w:lineRule="exact"/>
              <w:ind w:left="110"/>
              <w:rPr>
                <w:sz w:val="24"/>
              </w:rPr>
            </w:pPr>
            <w:r>
              <w:rPr>
                <w:sz w:val="24"/>
              </w:rPr>
              <w:t>SURCHARGES</w:t>
            </w:r>
          </w:p>
        </w:tc>
        <w:tc>
          <w:tcPr>
            <w:tcW w:w="2880" w:type="dxa"/>
          </w:tcPr>
          <w:p w14:paraId="6596BD01" w14:textId="77777777" w:rsidR="00B364E9" w:rsidRDefault="00B364E9">
            <w:pPr>
              <w:pStyle w:val="TableParagraph"/>
              <w:rPr>
                <w:rFonts w:ascii="Times New Roman"/>
              </w:rPr>
            </w:pPr>
          </w:p>
        </w:tc>
        <w:tc>
          <w:tcPr>
            <w:tcW w:w="1978" w:type="dxa"/>
          </w:tcPr>
          <w:p w14:paraId="62DDCB4B" w14:textId="77777777" w:rsidR="00B364E9" w:rsidRDefault="00B364E9">
            <w:pPr>
              <w:pStyle w:val="TableParagraph"/>
              <w:rPr>
                <w:rFonts w:ascii="Times New Roman"/>
              </w:rPr>
            </w:pPr>
          </w:p>
        </w:tc>
        <w:tc>
          <w:tcPr>
            <w:tcW w:w="1829" w:type="dxa"/>
          </w:tcPr>
          <w:p w14:paraId="71CCE6B7" w14:textId="77777777" w:rsidR="00B364E9" w:rsidRDefault="00B364E9">
            <w:pPr>
              <w:pStyle w:val="TableParagraph"/>
              <w:rPr>
                <w:rFonts w:ascii="Times New Roman"/>
              </w:rPr>
            </w:pPr>
          </w:p>
        </w:tc>
      </w:tr>
      <w:tr w:rsidR="00B364E9" w14:paraId="3435528E" w14:textId="77777777">
        <w:trPr>
          <w:trHeight w:val="301"/>
        </w:trPr>
        <w:tc>
          <w:tcPr>
            <w:tcW w:w="3053" w:type="dxa"/>
          </w:tcPr>
          <w:p w14:paraId="3330B5E0" w14:textId="77777777" w:rsidR="00B364E9" w:rsidRDefault="00F37E0D">
            <w:pPr>
              <w:pStyle w:val="TableParagraph"/>
              <w:spacing w:before="6" w:line="276" w:lineRule="exact"/>
              <w:ind w:left="110"/>
              <w:rPr>
                <w:sz w:val="24"/>
              </w:rPr>
            </w:pPr>
            <w:r>
              <w:rPr>
                <w:sz w:val="24"/>
              </w:rPr>
              <w:t>OTHER</w:t>
            </w:r>
          </w:p>
        </w:tc>
        <w:tc>
          <w:tcPr>
            <w:tcW w:w="2880" w:type="dxa"/>
          </w:tcPr>
          <w:p w14:paraId="6EBE270B" w14:textId="77777777" w:rsidR="00B364E9" w:rsidRDefault="00B364E9">
            <w:pPr>
              <w:pStyle w:val="TableParagraph"/>
              <w:rPr>
                <w:rFonts w:ascii="Times New Roman"/>
              </w:rPr>
            </w:pPr>
          </w:p>
        </w:tc>
        <w:tc>
          <w:tcPr>
            <w:tcW w:w="1978" w:type="dxa"/>
          </w:tcPr>
          <w:p w14:paraId="0FECB494" w14:textId="77777777" w:rsidR="00B364E9" w:rsidRDefault="00B364E9">
            <w:pPr>
              <w:pStyle w:val="TableParagraph"/>
              <w:rPr>
                <w:rFonts w:ascii="Times New Roman"/>
              </w:rPr>
            </w:pPr>
          </w:p>
        </w:tc>
        <w:tc>
          <w:tcPr>
            <w:tcW w:w="1829" w:type="dxa"/>
          </w:tcPr>
          <w:p w14:paraId="06D854AE" w14:textId="77777777" w:rsidR="00B364E9" w:rsidRDefault="00B364E9">
            <w:pPr>
              <w:pStyle w:val="TableParagraph"/>
              <w:rPr>
                <w:rFonts w:ascii="Times New Roman"/>
              </w:rPr>
            </w:pPr>
          </w:p>
        </w:tc>
      </w:tr>
      <w:tr w:rsidR="00B364E9" w14:paraId="57A99EE6" w14:textId="77777777">
        <w:trPr>
          <w:trHeight w:val="316"/>
        </w:trPr>
        <w:tc>
          <w:tcPr>
            <w:tcW w:w="3053" w:type="dxa"/>
          </w:tcPr>
          <w:p w14:paraId="7CACE607" w14:textId="77777777" w:rsidR="00B364E9" w:rsidRDefault="00F37E0D">
            <w:pPr>
              <w:pStyle w:val="TableParagraph"/>
              <w:spacing w:before="6" w:line="290" w:lineRule="exact"/>
              <w:ind w:left="110"/>
              <w:rPr>
                <w:sz w:val="24"/>
              </w:rPr>
            </w:pPr>
            <w:r>
              <w:rPr>
                <w:sz w:val="24"/>
              </w:rPr>
              <w:t>OTHER</w:t>
            </w:r>
          </w:p>
        </w:tc>
        <w:tc>
          <w:tcPr>
            <w:tcW w:w="2880" w:type="dxa"/>
          </w:tcPr>
          <w:p w14:paraId="10018F96" w14:textId="77777777" w:rsidR="00B364E9" w:rsidRDefault="00B364E9">
            <w:pPr>
              <w:pStyle w:val="TableParagraph"/>
              <w:rPr>
                <w:rFonts w:ascii="Times New Roman"/>
              </w:rPr>
            </w:pPr>
          </w:p>
        </w:tc>
        <w:tc>
          <w:tcPr>
            <w:tcW w:w="1978" w:type="dxa"/>
          </w:tcPr>
          <w:p w14:paraId="26EE167B" w14:textId="77777777" w:rsidR="00B364E9" w:rsidRDefault="00B364E9">
            <w:pPr>
              <w:pStyle w:val="TableParagraph"/>
              <w:rPr>
                <w:rFonts w:ascii="Times New Roman"/>
              </w:rPr>
            </w:pPr>
          </w:p>
        </w:tc>
        <w:tc>
          <w:tcPr>
            <w:tcW w:w="1829" w:type="dxa"/>
          </w:tcPr>
          <w:p w14:paraId="16E12DE0" w14:textId="77777777" w:rsidR="00B364E9" w:rsidRDefault="00B364E9">
            <w:pPr>
              <w:pStyle w:val="TableParagraph"/>
              <w:rPr>
                <w:rFonts w:ascii="Times New Roman"/>
              </w:rPr>
            </w:pPr>
          </w:p>
        </w:tc>
      </w:tr>
      <w:tr w:rsidR="00B364E9" w14:paraId="2F189842" w14:textId="77777777">
        <w:trPr>
          <w:trHeight w:val="311"/>
        </w:trPr>
        <w:tc>
          <w:tcPr>
            <w:tcW w:w="3053" w:type="dxa"/>
          </w:tcPr>
          <w:p w14:paraId="2141C40F" w14:textId="77777777" w:rsidR="00B364E9" w:rsidRDefault="00B364E9">
            <w:pPr>
              <w:pStyle w:val="TableParagraph"/>
              <w:rPr>
                <w:rFonts w:ascii="Times New Roman"/>
              </w:rPr>
            </w:pPr>
          </w:p>
        </w:tc>
        <w:tc>
          <w:tcPr>
            <w:tcW w:w="2880" w:type="dxa"/>
          </w:tcPr>
          <w:p w14:paraId="730B3981" w14:textId="77777777" w:rsidR="00B364E9" w:rsidRDefault="00B364E9">
            <w:pPr>
              <w:pStyle w:val="TableParagraph"/>
              <w:rPr>
                <w:rFonts w:ascii="Times New Roman"/>
              </w:rPr>
            </w:pPr>
          </w:p>
        </w:tc>
        <w:tc>
          <w:tcPr>
            <w:tcW w:w="1978" w:type="dxa"/>
          </w:tcPr>
          <w:p w14:paraId="10AA03B3" w14:textId="77777777" w:rsidR="00B364E9" w:rsidRDefault="00B364E9">
            <w:pPr>
              <w:pStyle w:val="TableParagraph"/>
              <w:rPr>
                <w:rFonts w:ascii="Times New Roman"/>
              </w:rPr>
            </w:pPr>
          </w:p>
        </w:tc>
        <w:tc>
          <w:tcPr>
            <w:tcW w:w="1829" w:type="dxa"/>
          </w:tcPr>
          <w:p w14:paraId="655CAAFD" w14:textId="77777777" w:rsidR="00B364E9" w:rsidRDefault="00B364E9">
            <w:pPr>
              <w:pStyle w:val="TableParagraph"/>
              <w:rPr>
                <w:rFonts w:ascii="Times New Roman"/>
              </w:rPr>
            </w:pPr>
          </w:p>
        </w:tc>
      </w:tr>
      <w:tr w:rsidR="00B364E9" w14:paraId="7C7355A4" w14:textId="77777777">
        <w:trPr>
          <w:trHeight w:val="306"/>
        </w:trPr>
        <w:tc>
          <w:tcPr>
            <w:tcW w:w="3053" w:type="dxa"/>
          </w:tcPr>
          <w:p w14:paraId="5D95E87A" w14:textId="77777777" w:rsidR="00B364E9" w:rsidRDefault="00B364E9">
            <w:pPr>
              <w:pStyle w:val="TableParagraph"/>
              <w:rPr>
                <w:rFonts w:ascii="Times New Roman"/>
              </w:rPr>
            </w:pPr>
          </w:p>
        </w:tc>
        <w:tc>
          <w:tcPr>
            <w:tcW w:w="2880" w:type="dxa"/>
          </w:tcPr>
          <w:p w14:paraId="5B047B9E" w14:textId="77777777" w:rsidR="00B364E9" w:rsidRDefault="00B364E9">
            <w:pPr>
              <w:pStyle w:val="TableParagraph"/>
              <w:rPr>
                <w:rFonts w:ascii="Times New Roman"/>
              </w:rPr>
            </w:pPr>
          </w:p>
        </w:tc>
        <w:tc>
          <w:tcPr>
            <w:tcW w:w="1978" w:type="dxa"/>
          </w:tcPr>
          <w:p w14:paraId="56073A6F" w14:textId="77777777" w:rsidR="00B364E9" w:rsidRDefault="00B364E9">
            <w:pPr>
              <w:pStyle w:val="TableParagraph"/>
              <w:rPr>
                <w:rFonts w:ascii="Times New Roman"/>
              </w:rPr>
            </w:pPr>
          </w:p>
        </w:tc>
        <w:tc>
          <w:tcPr>
            <w:tcW w:w="1829" w:type="dxa"/>
          </w:tcPr>
          <w:p w14:paraId="6E598C96" w14:textId="77777777" w:rsidR="00B364E9" w:rsidRDefault="00B364E9">
            <w:pPr>
              <w:pStyle w:val="TableParagraph"/>
              <w:rPr>
                <w:rFonts w:ascii="Times New Roman"/>
              </w:rPr>
            </w:pPr>
          </w:p>
        </w:tc>
      </w:tr>
      <w:tr w:rsidR="00B364E9" w14:paraId="6965D890" w14:textId="77777777">
        <w:trPr>
          <w:trHeight w:val="311"/>
        </w:trPr>
        <w:tc>
          <w:tcPr>
            <w:tcW w:w="3053" w:type="dxa"/>
          </w:tcPr>
          <w:p w14:paraId="6FA97E38" w14:textId="77777777" w:rsidR="00B364E9" w:rsidRDefault="00B364E9">
            <w:pPr>
              <w:pStyle w:val="TableParagraph"/>
              <w:rPr>
                <w:rFonts w:ascii="Times New Roman"/>
              </w:rPr>
            </w:pPr>
          </w:p>
        </w:tc>
        <w:tc>
          <w:tcPr>
            <w:tcW w:w="2880" w:type="dxa"/>
          </w:tcPr>
          <w:p w14:paraId="545C1E1B" w14:textId="77777777" w:rsidR="00B364E9" w:rsidRDefault="00B364E9">
            <w:pPr>
              <w:pStyle w:val="TableParagraph"/>
              <w:rPr>
                <w:rFonts w:ascii="Times New Roman"/>
              </w:rPr>
            </w:pPr>
          </w:p>
        </w:tc>
        <w:tc>
          <w:tcPr>
            <w:tcW w:w="1978" w:type="dxa"/>
          </w:tcPr>
          <w:p w14:paraId="6CFBE412" w14:textId="77777777" w:rsidR="00B364E9" w:rsidRDefault="00B364E9">
            <w:pPr>
              <w:pStyle w:val="TableParagraph"/>
              <w:rPr>
                <w:rFonts w:ascii="Times New Roman"/>
              </w:rPr>
            </w:pPr>
          </w:p>
        </w:tc>
        <w:tc>
          <w:tcPr>
            <w:tcW w:w="1829" w:type="dxa"/>
          </w:tcPr>
          <w:p w14:paraId="166986D2" w14:textId="77777777" w:rsidR="00B364E9" w:rsidRDefault="00B364E9">
            <w:pPr>
              <w:pStyle w:val="TableParagraph"/>
              <w:rPr>
                <w:rFonts w:ascii="Times New Roman"/>
              </w:rPr>
            </w:pPr>
          </w:p>
        </w:tc>
      </w:tr>
      <w:tr w:rsidR="00B364E9" w14:paraId="00D8C968" w14:textId="77777777">
        <w:trPr>
          <w:trHeight w:val="306"/>
        </w:trPr>
        <w:tc>
          <w:tcPr>
            <w:tcW w:w="3053" w:type="dxa"/>
          </w:tcPr>
          <w:p w14:paraId="033207F3" w14:textId="77777777" w:rsidR="00B364E9" w:rsidRDefault="00B364E9">
            <w:pPr>
              <w:pStyle w:val="TableParagraph"/>
              <w:rPr>
                <w:rFonts w:ascii="Times New Roman"/>
              </w:rPr>
            </w:pPr>
          </w:p>
        </w:tc>
        <w:tc>
          <w:tcPr>
            <w:tcW w:w="2880" w:type="dxa"/>
          </w:tcPr>
          <w:p w14:paraId="31679D84" w14:textId="77777777" w:rsidR="00B364E9" w:rsidRDefault="00B364E9">
            <w:pPr>
              <w:pStyle w:val="TableParagraph"/>
              <w:rPr>
                <w:rFonts w:ascii="Times New Roman"/>
              </w:rPr>
            </w:pPr>
          </w:p>
        </w:tc>
        <w:tc>
          <w:tcPr>
            <w:tcW w:w="1978" w:type="dxa"/>
          </w:tcPr>
          <w:p w14:paraId="6F12992F" w14:textId="77777777" w:rsidR="00B364E9" w:rsidRDefault="00B364E9">
            <w:pPr>
              <w:pStyle w:val="TableParagraph"/>
              <w:rPr>
                <w:rFonts w:ascii="Times New Roman"/>
              </w:rPr>
            </w:pPr>
          </w:p>
        </w:tc>
        <w:tc>
          <w:tcPr>
            <w:tcW w:w="1829" w:type="dxa"/>
          </w:tcPr>
          <w:p w14:paraId="378B94D0" w14:textId="77777777" w:rsidR="00B364E9" w:rsidRDefault="00B364E9">
            <w:pPr>
              <w:pStyle w:val="TableParagraph"/>
              <w:rPr>
                <w:rFonts w:ascii="Times New Roman"/>
              </w:rPr>
            </w:pPr>
          </w:p>
        </w:tc>
      </w:tr>
      <w:tr w:rsidR="00B364E9" w14:paraId="042F1BA5" w14:textId="77777777">
        <w:trPr>
          <w:trHeight w:val="311"/>
        </w:trPr>
        <w:tc>
          <w:tcPr>
            <w:tcW w:w="3053" w:type="dxa"/>
          </w:tcPr>
          <w:p w14:paraId="17B34618" w14:textId="77777777" w:rsidR="00B364E9" w:rsidRDefault="00B364E9">
            <w:pPr>
              <w:pStyle w:val="TableParagraph"/>
              <w:rPr>
                <w:rFonts w:ascii="Times New Roman"/>
              </w:rPr>
            </w:pPr>
          </w:p>
        </w:tc>
        <w:tc>
          <w:tcPr>
            <w:tcW w:w="2880" w:type="dxa"/>
          </w:tcPr>
          <w:p w14:paraId="5394B9BF" w14:textId="77777777" w:rsidR="00B364E9" w:rsidRDefault="00B364E9">
            <w:pPr>
              <w:pStyle w:val="TableParagraph"/>
              <w:rPr>
                <w:rFonts w:ascii="Times New Roman"/>
              </w:rPr>
            </w:pPr>
          </w:p>
        </w:tc>
        <w:tc>
          <w:tcPr>
            <w:tcW w:w="1978" w:type="dxa"/>
          </w:tcPr>
          <w:p w14:paraId="0BA6AE1E" w14:textId="77777777" w:rsidR="00B364E9" w:rsidRDefault="00B364E9">
            <w:pPr>
              <w:pStyle w:val="TableParagraph"/>
              <w:rPr>
                <w:rFonts w:ascii="Times New Roman"/>
              </w:rPr>
            </w:pPr>
          </w:p>
        </w:tc>
        <w:tc>
          <w:tcPr>
            <w:tcW w:w="1829" w:type="dxa"/>
          </w:tcPr>
          <w:p w14:paraId="147268E7" w14:textId="77777777" w:rsidR="00B364E9" w:rsidRDefault="00B364E9">
            <w:pPr>
              <w:pStyle w:val="TableParagraph"/>
              <w:rPr>
                <w:rFonts w:ascii="Times New Roman"/>
              </w:rPr>
            </w:pPr>
          </w:p>
        </w:tc>
      </w:tr>
    </w:tbl>
    <w:p w14:paraId="1E44457C" w14:textId="77777777" w:rsidR="00B364E9" w:rsidRDefault="00B364E9">
      <w:pPr>
        <w:pStyle w:val="BodyText"/>
        <w:spacing w:before="1"/>
        <w:rPr>
          <w:b/>
          <w:sz w:val="26"/>
        </w:rPr>
      </w:pPr>
    </w:p>
    <w:p w14:paraId="3C2A76E5" w14:textId="77777777" w:rsidR="00B364E9" w:rsidRDefault="00F37E0D">
      <w:pPr>
        <w:ind w:left="300"/>
        <w:rPr>
          <w:b/>
          <w:sz w:val="24"/>
        </w:rPr>
      </w:pPr>
      <w:bookmarkStart w:id="2" w:name="INCLUDE_WITH_BID_PROPOSAL"/>
      <w:bookmarkEnd w:id="2"/>
      <w:r>
        <w:rPr>
          <w:b/>
          <w:sz w:val="24"/>
        </w:rPr>
        <w:t>INCLUDE WITH BID PROPOSAL</w:t>
      </w:r>
    </w:p>
    <w:p w14:paraId="442008A8" w14:textId="77777777" w:rsidR="00B364E9" w:rsidRDefault="00B364E9">
      <w:pPr>
        <w:pStyle w:val="BodyText"/>
        <w:spacing w:before="6"/>
        <w:rPr>
          <w:b/>
          <w:sz w:val="29"/>
        </w:rPr>
      </w:pPr>
    </w:p>
    <w:p w14:paraId="1BF8EA3A" w14:textId="77777777" w:rsidR="00B364E9" w:rsidRDefault="00F37E0D">
      <w:pPr>
        <w:pStyle w:val="ListParagraph"/>
        <w:numPr>
          <w:ilvl w:val="0"/>
          <w:numId w:val="1"/>
        </w:numPr>
        <w:tabs>
          <w:tab w:val="left" w:pos="1019"/>
          <w:tab w:val="left" w:pos="1020"/>
        </w:tabs>
        <w:spacing w:before="0"/>
        <w:rPr>
          <w:sz w:val="24"/>
        </w:rPr>
      </w:pPr>
      <w:r>
        <w:rPr>
          <w:sz w:val="24"/>
        </w:rPr>
        <w:t>Statement of</w:t>
      </w:r>
      <w:r>
        <w:rPr>
          <w:spacing w:val="-5"/>
          <w:sz w:val="24"/>
        </w:rPr>
        <w:t xml:space="preserve"> </w:t>
      </w:r>
      <w:r>
        <w:rPr>
          <w:sz w:val="24"/>
        </w:rPr>
        <w:t>Qualifications</w:t>
      </w:r>
    </w:p>
    <w:p w14:paraId="373E7AB4" w14:textId="77777777" w:rsidR="00B364E9" w:rsidRDefault="00F37E0D">
      <w:pPr>
        <w:pStyle w:val="ListParagraph"/>
        <w:numPr>
          <w:ilvl w:val="0"/>
          <w:numId w:val="1"/>
        </w:numPr>
        <w:tabs>
          <w:tab w:val="left" w:pos="1019"/>
          <w:tab w:val="left" w:pos="1020"/>
        </w:tabs>
        <w:rPr>
          <w:sz w:val="24"/>
        </w:rPr>
      </w:pPr>
      <w:r>
        <w:rPr>
          <w:sz w:val="24"/>
        </w:rPr>
        <w:t>Permits</w:t>
      </w:r>
    </w:p>
    <w:p w14:paraId="72F617BD" w14:textId="77777777" w:rsidR="00B364E9" w:rsidRDefault="00F37E0D">
      <w:pPr>
        <w:pStyle w:val="ListParagraph"/>
        <w:numPr>
          <w:ilvl w:val="0"/>
          <w:numId w:val="1"/>
        </w:numPr>
        <w:tabs>
          <w:tab w:val="left" w:pos="1019"/>
          <w:tab w:val="left" w:pos="1020"/>
        </w:tabs>
        <w:spacing w:before="62"/>
        <w:rPr>
          <w:sz w:val="24"/>
        </w:rPr>
      </w:pPr>
      <w:r>
        <w:rPr>
          <w:sz w:val="24"/>
        </w:rPr>
        <w:t>References</w:t>
      </w:r>
    </w:p>
    <w:p w14:paraId="65F9B162" w14:textId="77777777" w:rsidR="00B364E9" w:rsidRDefault="00F37E0D">
      <w:pPr>
        <w:pStyle w:val="ListParagraph"/>
        <w:numPr>
          <w:ilvl w:val="0"/>
          <w:numId w:val="1"/>
        </w:numPr>
        <w:tabs>
          <w:tab w:val="left" w:pos="1019"/>
          <w:tab w:val="left" w:pos="1020"/>
        </w:tabs>
        <w:spacing w:before="62"/>
        <w:rPr>
          <w:sz w:val="24"/>
        </w:rPr>
      </w:pPr>
      <w:r>
        <w:rPr>
          <w:sz w:val="24"/>
        </w:rPr>
        <w:t>Key</w:t>
      </w:r>
      <w:r>
        <w:rPr>
          <w:spacing w:val="-1"/>
          <w:sz w:val="24"/>
        </w:rPr>
        <w:t xml:space="preserve"> </w:t>
      </w:r>
      <w:r>
        <w:rPr>
          <w:sz w:val="24"/>
        </w:rPr>
        <w:t>Personnel</w:t>
      </w:r>
    </w:p>
    <w:p w14:paraId="3716E308" w14:textId="77777777" w:rsidR="00B364E9" w:rsidRDefault="00F37E0D">
      <w:pPr>
        <w:pStyle w:val="ListParagraph"/>
        <w:numPr>
          <w:ilvl w:val="0"/>
          <w:numId w:val="1"/>
        </w:numPr>
        <w:tabs>
          <w:tab w:val="left" w:pos="1019"/>
          <w:tab w:val="left" w:pos="1020"/>
        </w:tabs>
        <w:rPr>
          <w:sz w:val="24"/>
        </w:rPr>
      </w:pPr>
      <w:r>
        <w:rPr>
          <w:sz w:val="24"/>
        </w:rPr>
        <w:t>Guidelines to Conduct Household Hazardous</w:t>
      </w:r>
      <w:r>
        <w:rPr>
          <w:spacing w:val="-5"/>
          <w:sz w:val="24"/>
        </w:rPr>
        <w:t xml:space="preserve"> </w:t>
      </w:r>
      <w:r>
        <w:rPr>
          <w:sz w:val="24"/>
        </w:rPr>
        <w:t>Waste</w:t>
      </w:r>
    </w:p>
    <w:p w14:paraId="04106900" w14:textId="77777777" w:rsidR="00B364E9" w:rsidRDefault="00F37E0D">
      <w:pPr>
        <w:pStyle w:val="ListParagraph"/>
        <w:numPr>
          <w:ilvl w:val="0"/>
          <w:numId w:val="1"/>
        </w:numPr>
        <w:tabs>
          <w:tab w:val="left" w:pos="1019"/>
          <w:tab w:val="left" w:pos="1020"/>
        </w:tabs>
        <w:rPr>
          <w:sz w:val="24"/>
        </w:rPr>
      </w:pPr>
      <w:r>
        <w:rPr>
          <w:sz w:val="24"/>
        </w:rPr>
        <w:t>Method of Waste</w:t>
      </w:r>
      <w:r>
        <w:rPr>
          <w:spacing w:val="-3"/>
          <w:sz w:val="24"/>
        </w:rPr>
        <w:t xml:space="preserve"> </w:t>
      </w:r>
      <w:r>
        <w:rPr>
          <w:sz w:val="24"/>
        </w:rPr>
        <w:t>Management</w:t>
      </w:r>
    </w:p>
    <w:p w14:paraId="0498D63B" w14:textId="77777777" w:rsidR="00B364E9" w:rsidRDefault="00B364E9">
      <w:pPr>
        <w:rPr>
          <w:sz w:val="24"/>
        </w:rPr>
        <w:sectPr w:rsidR="00B364E9">
          <w:pgSz w:w="12240" w:h="15840"/>
          <w:pgMar w:top="1400" w:right="1100" w:bottom="1240" w:left="1140" w:header="0" w:footer="1047" w:gutter="0"/>
          <w:cols w:space="720"/>
        </w:sectPr>
      </w:pPr>
    </w:p>
    <w:p w14:paraId="765F55DE" w14:textId="77777777" w:rsidR="00B364E9" w:rsidRDefault="00B364E9">
      <w:pPr>
        <w:pStyle w:val="BodyText"/>
        <w:spacing w:before="4"/>
        <w:rPr>
          <w:sz w:val="15"/>
        </w:rPr>
      </w:pPr>
    </w:p>
    <w:p w14:paraId="426E2DF1" w14:textId="77777777" w:rsidR="00B364E9" w:rsidRDefault="00F37E0D">
      <w:pPr>
        <w:pStyle w:val="BodyText"/>
        <w:spacing w:before="52" w:line="249" w:lineRule="auto"/>
        <w:ind w:left="295" w:right="414" w:hanging="10"/>
      </w:pPr>
      <w:r>
        <w:t>Let it be known that Fishers Island, NY is an island off the coast of CT. Please refer to Fishers Island Ferry in New London, CT for transportation information at fiferry.com and ferry schedules.</w:t>
      </w:r>
    </w:p>
    <w:p w14:paraId="17E55FFA" w14:textId="674DF025" w:rsidR="00B364E9" w:rsidRDefault="00F37E0D">
      <w:pPr>
        <w:pStyle w:val="BodyText"/>
        <w:spacing w:before="8" w:line="252" w:lineRule="auto"/>
        <w:ind w:left="295" w:right="2589" w:hanging="10"/>
      </w:pPr>
      <w:r>
        <w:t xml:space="preserve">You may also contact Beth Stern at </w:t>
      </w:r>
      <w:hyperlink r:id="rId10">
        <w:r>
          <w:rPr>
            <w:color w:val="0562C1"/>
            <w:u w:val="single" w:color="0562C1"/>
          </w:rPr>
          <w:t>fiwastemanagement@gmail.com</w:t>
        </w:r>
        <w:r>
          <w:rPr>
            <w:color w:val="0562C1"/>
          </w:rPr>
          <w:t xml:space="preserve"> </w:t>
        </w:r>
      </w:hyperlink>
      <w:r>
        <w:t>The event will begin the morning of Saturday,</w:t>
      </w:r>
      <w:r w:rsidR="0030215F">
        <w:t xml:space="preserve"> August </w:t>
      </w:r>
      <w:r>
        <w:t>8, 20</w:t>
      </w:r>
      <w:r w:rsidR="0030215F">
        <w:t>20</w:t>
      </w:r>
      <w:r>
        <w:t>.</w:t>
      </w:r>
    </w:p>
    <w:p w14:paraId="559FC319" w14:textId="77777777" w:rsidR="00B364E9" w:rsidRDefault="00F37E0D">
      <w:pPr>
        <w:pStyle w:val="BodyText"/>
        <w:spacing w:line="292" w:lineRule="exact"/>
        <w:ind w:left="285"/>
      </w:pPr>
      <w:r>
        <w:t>Constraints due to ferry transportation will determine the hours of collection.</w:t>
      </w:r>
    </w:p>
    <w:p w14:paraId="6D0C88A5" w14:textId="77777777" w:rsidR="00B364E9" w:rsidRDefault="00B364E9">
      <w:pPr>
        <w:pStyle w:val="BodyText"/>
        <w:spacing w:before="6"/>
        <w:rPr>
          <w:sz w:val="27"/>
        </w:rPr>
      </w:pPr>
    </w:p>
    <w:p w14:paraId="14E317BB" w14:textId="3DA73DE7" w:rsidR="00B364E9" w:rsidRDefault="00F37E0D">
      <w:pPr>
        <w:pStyle w:val="BodyText"/>
        <w:spacing w:line="247" w:lineRule="auto"/>
        <w:ind w:left="295" w:right="414" w:hanging="10"/>
      </w:pPr>
      <w:r>
        <w:t>The awarded bidder must remove its equipment, vehicles an</w:t>
      </w:r>
      <w:r>
        <w:t xml:space="preserve">d hazardous waste by the end of the day Saturday, </w:t>
      </w:r>
      <w:r w:rsidR="0030215F">
        <w:t xml:space="preserve">August </w:t>
      </w:r>
      <w:r>
        <w:t>8, 20</w:t>
      </w:r>
      <w:r w:rsidR="0030215F">
        <w:t>20</w:t>
      </w:r>
      <w:r>
        <w:t xml:space="preserve"> from FIWMD property.</w:t>
      </w:r>
    </w:p>
    <w:p w14:paraId="67122916" w14:textId="77777777" w:rsidR="00B364E9" w:rsidRDefault="00B364E9">
      <w:pPr>
        <w:pStyle w:val="BodyText"/>
        <w:spacing w:before="10"/>
        <w:rPr>
          <w:sz w:val="26"/>
        </w:rPr>
      </w:pPr>
    </w:p>
    <w:p w14:paraId="3EBF2E1F" w14:textId="77777777" w:rsidR="00B364E9" w:rsidRDefault="00F37E0D">
      <w:pPr>
        <w:pStyle w:val="BodyText"/>
        <w:spacing w:line="249" w:lineRule="auto"/>
        <w:ind w:left="295" w:right="414" w:hanging="10"/>
      </w:pPr>
      <w:r>
        <w:t>As bidder for the project, I have carefully examined the Bidding Documents and have examined the conditions and specifications of the work to be done, and I hereby propos</w:t>
      </w:r>
      <w:r>
        <w:t>e to furnish all labor, materials, equipment, tools, etc., called for by the bidding specifications. Bidder agrees to deliver services in complete accordance with specifications.</w:t>
      </w:r>
    </w:p>
    <w:p w14:paraId="47594223" w14:textId="77777777" w:rsidR="00B364E9" w:rsidRDefault="00B364E9">
      <w:pPr>
        <w:pStyle w:val="BodyText"/>
        <w:spacing w:before="5"/>
        <w:rPr>
          <w:sz w:val="26"/>
        </w:rPr>
      </w:pPr>
    </w:p>
    <w:p w14:paraId="464B219D" w14:textId="77777777" w:rsidR="00B364E9" w:rsidRDefault="00F37E0D">
      <w:pPr>
        <w:pStyle w:val="BodyText"/>
        <w:tabs>
          <w:tab w:val="left" w:pos="6847"/>
        </w:tabs>
        <w:ind w:left="1740"/>
      </w:pPr>
      <w:r>
        <w:t>Signature of</w:t>
      </w:r>
      <w:r>
        <w:rPr>
          <w:spacing w:val="-14"/>
        </w:rPr>
        <w:t xml:space="preserve"> </w:t>
      </w:r>
      <w:r>
        <w:t>Bidder</w:t>
      </w:r>
      <w:r>
        <w:rPr>
          <w:u w:val="single"/>
        </w:rPr>
        <w:t xml:space="preserve"> </w:t>
      </w:r>
      <w:r>
        <w:rPr>
          <w:u w:val="single"/>
        </w:rPr>
        <w:tab/>
      </w:r>
    </w:p>
    <w:p w14:paraId="4B556943" w14:textId="77777777" w:rsidR="00B364E9" w:rsidRDefault="00B364E9">
      <w:pPr>
        <w:pStyle w:val="BodyText"/>
        <w:spacing w:before="3"/>
        <w:rPr>
          <w:sz w:val="23"/>
        </w:rPr>
      </w:pPr>
    </w:p>
    <w:p w14:paraId="26B41864" w14:textId="77777777" w:rsidR="00B364E9" w:rsidRDefault="00F37E0D">
      <w:pPr>
        <w:pStyle w:val="BodyText"/>
        <w:tabs>
          <w:tab w:val="left" w:pos="6917"/>
        </w:tabs>
        <w:spacing w:before="52"/>
        <w:ind w:left="1740"/>
      </w:pPr>
      <w:r>
        <w:t>Printed</w:t>
      </w:r>
      <w:r>
        <w:rPr>
          <w:spacing w:val="-12"/>
        </w:rPr>
        <w:t xml:space="preserve"> </w:t>
      </w:r>
      <w:r>
        <w:t>Name</w:t>
      </w:r>
      <w:r>
        <w:rPr>
          <w:u w:val="single"/>
        </w:rPr>
        <w:t xml:space="preserve"> </w:t>
      </w:r>
      <w:r>
        <w:rPr>
          <w:u w:val="single"/>
        </w:rPr>
        <w:tab/>
      </w:r>
    </w:p>
    <w:p w14:paraId="66188121" w14:textId="77777777" w:rsidR="00B364E9" w:rsidRDefault="00B364E9">
      <w:pPr>
        <w:pStyle w:val="BodyText"/>
        <w:spacing w:before="11"/>
        <w:rPr>
          <w:sz w:val="22"/>
        </w:rPr>
      </w:pPr>
    </w:p>
    <w:p w14:paraId="551EAFCB" w14:textId="77777777" w:rsidR="00B364E9" w:rsidRDefault="00F37E0D">
      <w:pPr>
        <w:pStyle w:val="BodyText"/>
        <w:tabs>
          <w:tab w:val="left" w:pos="6900"/>
        </w:tabs>
        <w:spacing w:before="51"/>
        <w:ind w:left="1740"/>
      </w:pPr>
      <w:r>
        <w:t>Name of</w:t>
      </w:r>
      <w:r>
        <w:rPr>
          <w:spacing w:val="-7"/>
        </w:rPr>
        <w:t xml:space="preserve"> </w:t>
      </w:r>
      <w:r>
        <w:t>Company</w:t>
      </w:r>
      <w:r>
        <w:rPr>
          <w:u w:val="single"/>
        </w:rPr>
        <w:t xml:space="preserve"> </w:t>
      </w:r>
      <w:r>
        <w:rPr>
          <w:u w:val="single"/>
        </w:rPr>
        <w:tab/>
      </w:r>
    </w:p>
    <w:p w14:paraId="154AF2AA" w14:textId="77777777" w:rsidR="00B364E9" w:rsidRDefault="00B364E9">
      <w:pPr>
        <w:pStyle w:val="BodyText"/>
        <w:spacing w:before="4"/>
        <w:rPr>
          <w:sz w:val="23"/>
        </w:rPr>
      </w:pPr>
    </w:p>
    <w:p w14:paraId="774C1728" w14:textId="77777777" w:rsidR="00B364E9" w:rsidRDefault="00F37E0D">
      <w:pPr>
        <w:pStyle w:val="BodyText"/>
        <w:tabs>
          <w:tab w:val="left" w:pos="6992"/>
        </w:tabs>
        <w:spacing w:before="51"/>
        <w:ind w:left="1744"/>
      </w:pPr>
      <w:r>
        <w:t>Date</w:t>
      </w:r>
      <w:r>
        <w:rPr>
          <w:u w:val="single"/>
        </w:rPr>
        <w:t xml:space="preserve"> </w:t>
      </w:r>
      <w:r>
        <w:rPr>
          <w:u w:val="single"/>
        </w:rPr>
        <w:tab/>
      </w:r>
    </w:p>
    <w:sectPr w:rsidR="00B364E9">
      <w:pgSz w:w="12240" w:h="15840"/>
      <w:pgMar w:top="1500" w:right="1100" w:bottom="1240" w:left="114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D3946" w14:textId="77777777" w:rsidR="00F37E0D" w:rsidRDefault="00F37E0D">
      <w:r>
        <w:separator/>
      </w:r>
    </w:p>
  </w:endnote>
  <w:endnote w:type="continuationSeparator" w:id="0">
    <w:p w14:paraId="26192E96" w14:textId="77777777" w:rsidR="00F37E0D" w:rsidRDefault="00F3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F974F" w14:textId="77777777" w:rsidR="00B364E9" w:rsidRDefault="00F37E0D">
    <w:pPr>
      <w:pStyle w:val="BodyText"/>
      <w:spacing w:line="14" w:lineRule="auto"/>
      <w:rPr>
        <w:sz w:val="20"/>
      </w:rPr>
    </w:pPr>
    <w:r>
      <w:pict w14:anchorId="2EDCB117">
        <v:shapetype id="_x0000_t202" coordsize="21600,21600" o:spt="202" path="m,l,21600r21600,l21600,xe">
          <v:stroke joinstyle="miter"/>
          <v:path gradientshapeok="t" o:connecttype="rect"/>
        </v:shapetype>
        <v:shape id="_x0000_s2049" type="#_x0000_t202" style="position:absolute;margin-left:489.8pt;margin-top:728.25pt;width:51.3pt;height:13.05pt;z-index:-251658752;mso-position-horizontal-relative:page;mso-position-vertical-relative:page" filled="f" stroked="f">
          <v:textbox inset="0,0,0,0">
            <w:txbxContent>
              <w:p w14:paraId="638289E8" w14:textId="77777777" w:rsidR="00B364E9" w:rsidRDefault="00F37E0D">
                <w:pPr>
                  <w:spacing w:line="245" w:lineRule="exact"/>
                  <w:ind w:left="20"/>
                  <w:rPr>
                    <w:b/>
                  </w:rPr>
                </w:pPr>
                <w:r>
                  <w:t xml:space="preserve">Page </w:t>
                </w:r>
                <w:r>
                  <w:fldChar w:fldCharType="begin"/>
                </w:r>
                <w:r>
                  <w:rPr>
                    <w:b/>
                  </w:rPr>
                  <w:instrText xml:space="preserve"> PAGE </w:instrText>
                </w:r>
                <w:r>
                  <w:fldChar w:fldCharType="separate"/>
                </w:r>
                <w:r>
                  <w:t>3</w:t>
                </w:r>
                <w:r>
                  <w:fldChar w:fldCharType="end"/>
                </w:r>
                <w:r>
                  <w:rPr>
                    <w:b/>
                  </w:rPr>
                  <w:t xml:space="preserve"> </w:t>
                </w:r>
                <w:r>
                  <w:t xml:space="preserve">of </w:t>
                </w:r>
                <w:r>
                  <w:rPr>
                    <w:b/>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4C80B" w14:textId="77777777" w:rsidR="00F37E0D" w:rsidRDefault="00F37E0D">
      <w:r>
        <w:separator/>
      </w:r>
    </w:p>
  </w:footnote>
  <w:footnote w:type="continuationSeparator" w:id="0">
    <w:p w14:paraId="74B3B324" w14:textId="77777777" w:rsidR="00F37E0D" w:rsidRDefault="00F37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97E55"/>
    <w:multiLevelType w:val="hybridMultilevel"/>
    <w:tmpl w:val="A720228E"/>
    <w:lvl w:ilvl="0" w:tplc="E4E2767A">
      <w:numFmt w:val="bullet"/>
      <w:lvlText w:val="•"/>
      <w:lvlJc w:val="left"/>
      <w:pPr>
        <w:ind w:left="1020" w:hanging="360"/>
      </w:pPr>
      <w:rPr>
        <w:rFonts w:ascii="Arial" w:eastAsia="Arial" w:hAnsi="Arial" w:cs="Arial" w:hint="default"/>
        <w:w w:val="99"/>
        <w:sz w:val="24"/>
        <w:szCs w:val="24"/>
        <w:lang w:val="en-US" w:eastAsia="en-US" w:bidi="en-US"/>
      </w:rPr>
    </w:lvl>
    <w:lvl w:ilvl="1" w:tplc="9C30530E">
      <w:numFmt w:val="bullet"/>
      <w:lvlText w:val="•"/>
      <w:lvlJc w:val="left"/>
      <w:pPr>
        <w:ind w:left="1918" w:hanging="360"/>
      </w:pPr>
      <w:rPr>
        <w:rFonts w:hint="default"/>
        <w:lang w:val="en-US" w:eastAsia="en-US" w:bidi="en-US"/>
      </w:rPr>
    </w:lvl>
    <w:lvl w:ilvl="2" w:tplc="B82C258C">
      <w:numFmt w:val="bullet"/>
      <w:lvlText w:val="•"/>
      <w:lvlJc w:val="left"/>
      <w:pPr>
        <w:ind w:left="2816" w:hanging="360"/>
      </w:pPr>
      <w:rPr>
        <w:rFonts w:hint="default"/>
        <w:lang w:val="en-US" w:eastAsia="en-US" w:bidi="en-US"/>
      </w:rPr>
    </w:lvl>
    <w:lvl w:ilvl="3" w:tplc="EDD4A738">
      <w:numFmt w:val="bullet"/>
      <w:lvlText w:val="•"/>
      <w:lvlJc w:val="left"/>
      <w:pPr>
        <w:ind w:left="3714" w:hanging="360"/>
      </w:pPr>
      <w:rPr>
        <w:rFonts w:hint="default"/>
        <w:lang w:val="en-US" w:eastAsia="en-US" w:bidi="en-US"/>
      </w:rPr>
    </w:lvl>
    <w:lvl w:ilvl="4" w:tplc="8B80152A">
      <w:numFmt w:val="bullet"/>
      <w:lvlText w:val="•"/>
      <w:lvlJc w:val="left"/>
      <w:pPr>
        <w:ind w:left="4612" w:hanging="360"/>
      </w:pPr>
      <w:rPr>
        <w:rFonts w:hint="default"/>
        <w:lang w:val="en-US" w:eastAsia="en-US" w:bidi="en-US"/>
      </w:rPr>
    </w:lvl>
    <w:lvl w:ilvl="5" w:tplc="6EE8543A">
      <w:numFmt w:val="bullet"/>
      <w:lvlText w:val="•"/>
      <w:lvlJc w:val="left"/>
      <w:pPr>
        <w:ind w:left="5510" w:hanging="360"/>
      </w:pPr>
      <w:rPr>
        <w:rFonts w:hint="default"/>
        <w:lang w:val="en-US" w:eastAsia="en-US" w:bidi="en-US"/>
      </w:rPr>
    </w:lvl>
    <w:lvl w:ilvl="6" w:tplc="D006F8EA">
      <w:numFmt w:val="bullet"/>
      <w:lvlText w:val="•"/>
      <w:lvlJc w:val="left"/>
      <w:pPr>
        <w:ind w:left="6408" w:hanging="360"/>
      </w:pPr>
      <w:rPr>
        <w:rFonts w:hint="default"/>
        <w:lang w:val="en-US" w:eastAsia="en-US" w:bidi="en-US"/>
      </w:rPr>
    </w:lvl>
    <w:lvl w:ilvl="7" w:tplc="AD006AF8">
      <w:numFmt w:val="bullet"/>
      <w:lvlText w:val="•"/>
      <w:lvlJc w:val="left"/>
      <w:pPr>
        <w:ind w:left="7306" w:hanging="360"/>
      </w:pPr>
      <w:rPr>
        <w:rFonts w:hint="default"/>
        <w:lang w:val="en-US" w:eastAsia="en-US" w:bidi="en-US"/>
      </w:rPr>
    </w:lvl>
    <w:lvl w:ilvl="8" w:tplc="385CA010">
      <w:numFmt w:val="bullet"/>
      <w:lvlText w:val="•"/>
      <w:lvlJc w:val="left"/>
      <w:pPr>
        <w:ind w:left="820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364E9"/>
    <w:rsid w:val="0030215F"/>
    <w:rsid w:val="00B364E9"/>
    <w:rsid w:val="00F3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AADF3F"/>
  <w15:docId w15:val="{B66B18A1-7AF6-481D-A1C6-14E71DA5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7"/>
      <w:ind w:left="10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fiwastemanagement@gmail.com" TargetMode="External"/><Relationship Id="rId3" Type="http://schemas.openxmlformats.org/officeDocument/2006/relationships/settings" Target="settings.xml"/><Relationship Id="rId7" Type="http://schemas.openxmlformats.org/officeDocument/2006/relationships/hyperlink" Target="http://www.fiwastemanageme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iwastemanagement@gmail.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Stern</dc:creator>
  <cp:lastModifiedBy>Beth Stern</cp:lastModifiedBy>
  <cp:revision>2</cp:revision>
  <dcterms:created xsi:type="dcterms:W3CDTF">2020-05-21T12:37:00Z</dcterms:created>
  <dcterms:modified xsi:type="dcterms:W3CDTF">2020-06-01T13:05:00Z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2018-04-10T00:00:00Z</vt:filetime>
  </property>
  <property fmtid="{D5CDD505-2E9C-101B-9397-08002B2CF9AE}" pid="3" name="Creator">
    <vt:lpwstr>Acrobat PDFMaker 18 for Word</vt:lpwstr>
  </property>
  <property fmtid="{D5CDD505-2E9C-101B-9397-08002B2CF9AE}" pid="4" name="LastSaved">
    <vt:filetime>2020-05-21T00:00:00Z</vt:filetime>
  </property>
</Properties>
</file>